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71F" w:rsidRDefault="00D1371F">
      <w:pPr>
        <w:jc w:val="center"/>
        <w:rPr>
          <w:b/>
          <w:sz w:val="28"/>
          <w:szCs w:val="28"/>
        </w:rPr>
      </w:pPr>
      <w:r>
        <w:rPr>
          <w:b/>
          <w:sz w:val="28"/>
          <w:szCs w:val="28"/>
        </w:rPr>
        <w:t xml:space="preserve">IDE </w:t>
      </w:r>
      <w:r>
        <w:rPr>
          <w:rFonts w:hint="eastAsia"/>
          <w:b/>
          <w:sz w:val="28"/>
          <w:szCs w:val="28"/>
        </w:rPr>
        <w:t>2</w:t>
      </w:r>
      <w:r>
        <w:rPr>
          <w:b/>
          <w:sz w:val="28"/>
          <w:szCs w:val="28"/>
        </w:rPr>
        <w:t>01.M00</w:t>
      </w:r>
      <w:r w:rsidR="00195E7E">
        <w:rPr>
          <w:b/>
          <w:sz w:val="28"/>
          <w:szCs w:val="28"/>
        </w:rPr>
        <w:t>2</w:t>
      </w:r>
      <w:r>
        <w:rPr>
          <w:b/>
          <w:sz w:val="28"/>
          <w:szCs w:val="28"/>
        </w:rPr>
        <w:t xml:space="preserve">, </w:t>
      </w:r>
      <w:r w:rsidR="006D3452">
        <w:rPr>
          <w:rFonts w:hint="eastAsia"/>
          <w:b/>
          <w:sz w:val="28"/>
          <w:szCs w:val="28"/>
        </w:rPr>
        <w:t>Spring</w:t>
      </w:r>
      <w:r>
        <w:rPr>
          <w:b/>
          <w:sz w:val="28"/>
          <w:szCs w:val="28"/>
        </w:rPr>
        <w:t xml:space="preserve"> 20</w:t>
      </w:r>
      <w:r w:rsidR="006D3452">
        <w:rPr>
          <w:rFonts w:hint="eastAsia"/>
          <w:b/>
          <w:sz w:val="28"/>
          <w:szCs w:val="28"/>
        </w:rPr>
        <w:t>20</w:t>
      </w:r>
      <w:r>
        <w:rPr>
          <w:b/>
          <w:sz w:val="28"/>
          <w:szCs w:val="28"/>
        </w:rPr>
        <w:t xml:space="preserve"> Syllabus</w:t>
      </w:r>
    </w:p>
    <w:p w:rsidR="00617DFA" w:rsidRDefault="00617DFA">
      <w:pPr>
        <w:jc w:val="center"/>
        <w:rPr>
          <w:b/>
          <w:sz w:val="28"/>
          <w:szCs w:val="28"/>
        </w:rPr>
      </w:pPr>
    </w:p>
    <w:p w:rsidR="00D1371F" w:rsidRPr="00D86226" w:rsidRDefault="00D1371F">
      <w:pPr>
        <w:jc w:val="center"/>
        <w:rPr>
          <w:b/>
          <w:color w:val="0000FF"/>
          <w:sz w:val="28"/>
          <w:szCs w:val="28"/>
        </w:rPr>
      </w:pPr>
      <w:r w:rsidRPr="00D86226">
        <w:rPr>
          <w:b/>
          <w:color w:val="0000FF"/>
          <w:sz w:val="28"/>
          <w:szCs w:val="28"/>
        </w:rPr>
        <w:t>Integrating Technology into Instruction I (one-credit)</w:t>
      </w:r>
    </w:p>
    <w:p w:rsidR="00D1371F" w:rsidRPr="00D86226" w:rsidRDefault="00D1371F">
      <w:pPr>
        <w:jc w:val="center"/>
        <w:rPr>
          <w:b/>
          <w:color w:val="0000FF"/>
        </w:rPr>
      </w:pPr>
      <w:bookmarkStart w:id="0" w:name="_GoBack"/>
      <w:bookmarkEnd w:id="0"/>
    </w:p>
    <w:p w:rsidR="00D1371F" w:rsidRDefault="00D1371F">
      <w:pPr>
        <w:jc w:val="center"/>
      </w:pPr>
      <w:r>
        <w:t>Instructional Design, Development and Evaluation</w:t>
      </w:r>
    </w:p>
    <w:p w:rsidR="00D1371F" w:rsidRDefault="00D1371F">
      <w:pPr>
        <w:jc w:val="center"/>
      </w:pPr>
      <w:r>
        <w:t>School of Education, Syracuse University</w:t>
      </w:r>
    </w:p>
    <w:p w:rsidR="00D1371F" w:rsidRDefault="00D1371F"/>
    <w:p w:rsidR="00D1371F" w:rsidRDefault="00A15E53">
      <w:pPr>
        <w:ind w:right="-180"/>
        <w:jc w:val="center"/>
        <w:rPr>
          <w:color w:val="0000FF"/>
        </w:rPr>
      </w:pPr>
      <w:hyperlink w:anchor="Course_Description" w:history="1">
        <w:r w:rsidR="00D1371F">
          <w:rPr>
            <w:rStyle w:val="Hyperlink"/>
          </w:rPr>
          <w:t>Cours</w:t>
        </w:r>
        <w:bookmarkStart w:id="1" w:name="_Hlt255900625"/>
        <w:r w:rsidR="00D1371F">
          <w:rPr>
            <w:rStyle w:val="Hyperlink"/>
          </w:rPr>
          <w:t>e</w:t>
        </w:r>
        <w:bookmarkStart w:id="2" w:name="_Hlt256782402"/>
        <w:bookmarkEnd w:id="1"/>
        <w:r w:rsidR="00D1371F">
          <w:rPr>
            <w:rStyle w:val="Hyperlink"/>
          </w:rPr>
          <w:t xml:space="preserve"> </w:t>
        </w:r>
        <w:bookmarkEnd w:id="2"/>
        <w:r w:rsidR="00D1371F">
          <w:rPr>
            <w:rStyle w:val="Hyperlink"/>
          </w:rPr>
          <w:t>D</w:t>
        </w:r>
        <w:bookmarkStart w:id="3" w:name="_Hlt282446869"/>
        <w:r w:rsidR="00D1371F">
          <w:rPr>
            <w:rStyle w:val="Hyperlink"/>
          </w:rPr>
          <w:t>e</w:t>
        </w:r>
        <w:bookmarkEnd w:id="3"/>
        <w:r w:rsidR="00D1371F">
          <w:rPr>
            <w:rStyle w:val="Hyperlink"/>
          </w:rPr>
          <w:t>s</w:t>
        </w:r>
        <w:bookmarkStart w:id="4" w:name="_Hlt255900502"/>
        <w:r w:rsidR="00D1371F">
          <w:rPr>
            <w:rStyle w:val="Hyperlink"/>
          </w:rPr>
          <w:t>c</w:t>
        </w:r>
        <w:bookmarkEnd w:id="4"/>
        <w:r w:rsidR="00D1371F">
          <w:rPr>
            <w:rStyle w:val="Hyperlink"/>
          </w:rPr>
          <w:t>ription</w:t>
        </w:r>
      </w:hyperlink>
      <w:r w:rsidR="00D1371F">
        <w:rPr>
          <w:color w:val="0000FF"/>
        </w:rPr>
        <w:t xml:space="preserve"> | </w:t>
      </w:r>
      <w:hyperlink w:anchor="Course_Objectives" w:history="1">
        <w:r w:rsidR="00D1371F">
          <w:rPr>
            <w:rStyle w:val="Hyperlink"/>
          </w:rPr>
          <w:t xml:space="preserve">Course </w:t>
        </w:r>
        <w:bookmarkStart w:id="5" w:name="_Hlt282446874"/>
        <w:r w:rsidR="00D1371F">
          <w:rPr>
            <w:rStyle w:val="Hyperlink"/>
          </w:rPr>
          <w:t>O</w:t>
        </w:r>
        <w:bookmarkStart w:id="6" w:name="_Hlt255900629"/>
        <w:bookmarkEnd w:id="5"/>
        <w:r w:rsidR="00D1371F">
          <w:rPr>
            <w:rStyle w:val="Hyperlink"/>
          </w:rPr>
          <w:t>b</w:t>
        </w:r>
        <w:bookmarkEnd w:id="6"/>
        <w:r w:rsidR="00D1371F">
          <w:rPr>
            <w:rStyle w:val="Hyperlink"/>
          </w:rPr>
          <w:t>j</w:t>
        </w:r>
        <w:bookmarkStart w:id="7" w:name="_Hlt256782407"/>
        <w:r w:rsidR="00D1371F">
          <w:rPr>
            <w:rStyle w:val="Hyperlink"/>
          </w:rPr>
          <w:t>e</w:t>
        </w:r>
        <w:bookmarkEnd w:id="7"/>
        <w:r w:rsidR="00D1371F">
          <w:rPr>
            <w:rStyle w:val="Hyperlink"/>
          </w:rPr>
          <w:t>ctives</w:t>
        </w:r>
      </w:hyperlink>
      <w:r w:rsidR="00D1371F">
        <w:rPr>
          <w:color w:val="0000FF"/>
        </w:rPr>
        <w:t xml:space="preserve"> | </w:t>
      </w:r>
      <w:hyperlink w:anchor="Intended_Audience" w:history="1">
        <w:r w:rsidR="00D1371F">
          <w:rPr>
            <w:rStyle w:val="Hyperlink"/>
          </w:rPr>
          <w:t>Intended</w:t>
        </w:r>
        <w:bookmarkStart w:id="8" w:name="_Hlt256782414"/>
        <w:r w:rsidR="00D1371F">
          <w:rPr>
            <w:rStyle w:val="Hyperlink"/>
          </w:rPr>
          <w:t xml:space="preserve"> </w:t>
        </w:r>
        <w:bookmarkEnd w:id="8"/>
        <w:r w:rsidR="00D1371F">
          <w:rPr>
            <w:rStyle w:val="Hyperlink"/>
          </w:rPr>
          <w:t>Au</w:t>
        </w:r>
        <w:bookmarkStart w:id="9" w:name="_Hlt282446877"/>
        <w:r w:rsidR="00D1371F">
          <w:rPr>
            <w:rStyle w:val="Hyperlink"/>
          </w:rPr>
          <w:t>d</w:t>
        </w:r>
        <w:bookmarkStart w:id="10" w:name="_Hlt255900634"/>
        <w:bookmarkEnd w:id="9"/>
        <w:r w:rsidR="00D1371F">
          <w:rPr>
            <w:rStyle w:val="Hyperlink"/>
          </w:rPr>
          <w:t>i</w:t>
        </w:r>
        <w:bookmarkEnd w:id="10"/>
        <w:r w:rsidR="00D1371F">
          <w:rPr>
            <w:rStyle w:val="Hyperlink"/>
          </w:rPr>
          <w:t>ence</w:t>
        </w:r>
      </w:hyperlink>
      <w:r w:rsidR="00D1371F">
        <w:rPr>
          <w:color w:val="0000FF"/>
        </w:rPr>
        <w:t xml:space="preserve"> | </w:t>
      </w:r>
      <w:hyperlink w:anchor="Readings" w:history="1">
        <w:r w:rsidR="00D1371F">
          <w:rPr>
            <w:rStyle w:val="Hyperlink"/>
          </w:rPr>
          <w:t>Read</w:t>
        </w:r>
        <w:bookmarkStart w:id="11" w:name="_Hlt255900637"/>
        <w:bookmarkStart w:id="12" w:name="_Hlt256782418"/>
        <w:r w:rsidR="00D1371F">
          <w:rPr>
            <w:rStyle w:val="Hyperlink"/>
          </w:rPr>
          <w:t>i</w:t>
        </w:r>
        <w:bookmarkStart w:id="13" w:name="_Hlt282446880"/>
        <w:bookmarkEnd w:id="11"/>
        <w:bookmarkEnd w:id="12"/>
        <w:r w:rsidR="00D1371F">
          <w:rPr>
            <w:rStyle w:val="Hyperlink"/>
          </w:rPr>
          <w:t>n</w:t>
        </w:r>
        <w:bookmarkEnd w:id="13"/>
        <w:r w:rsidR="00D1371F">
          <w:rPr>
            <w:rStyle w:val="Hyperlink"/>
          </w:rPr>
          <w:t>gs</w:t>
        </w:r>
      </w:hyperlink>
      <w:r w:rsidR="00D1371F">
        <w:rPr>
          <w:color w:val="0000FF"/>
        </w:rPr>
        <w:t xml:space="preserve"> | </w:t>
      </w:r>
      <w:hyperlink w:anchor="Course_Format" w:history="1">
        <w:r w:rsidR="00D1371F">
          <w:rPr>
            <w:rStyle w:val="Hyperlink"/>
          </w:rPr>
          <w:t>Course F</w:t>
        </w:r>
        <w:bookmarkStart w:id="14" w:name="_Hlt255900641"/>
        <w:bookmarkStart w:id="15" w:name="_Hlt256782423"/>
        <w:bookmarkStart w:id="16" w:name="_Hlt282446887"/>
        <w:r w:rsidR="00D1371F">
          <w:rPr>
            <w:rStyle w:val="Hyperlink"/>
          </w:rPr>
          <w:t>o</w:t>
        </w:r>
        <w:bookmarkEnd w:id="14"/>
        <w:bookmarkEnd w:id="15"/>
        <w:bookmarkEnd w:id="16"/>
        <w:r w:rsidR="00D1371F">
          <w:rPr>
            <w:rStyle w:val="Hyperlink"/>
          </w:rPr>
          <w:t>rmat</w:t>
        </w:r>
      </w:hyperlink>
      <w:r w:rsidR="00D1371F">
        <w:rPr>
          <w:color w:val="0000FF"/>
        </w:rPr>
        <w:t xml:space="preserve"> </w:t>
      </w:r>
    </w:p>
    <w:p w:rsidR="00D1371F" w:rsidRDefault="00A15E53">
      <w:pPr>
        <w:ind w:right="-180"/>
        <w:jc w:val="center"/>
        <w:rPr>
          <w:color w:val="0000FF"/>
        </w:rPr>
      </w:pPr>
      <w:hyperlink w:anchor="Course_Requirements" w:history="1">
        <w:r w:rsidR="00D1371F">
          <w:rPr>
            <w:rStyle w:val="Hyperlink"/>
          </w:rPr>
          <w:t>Cour</w:t>
        </w:r>
        <w:bookmarkStart w:id="17" w:name="_Hlt282446891"/>
        <w:r w:rsidR="00D1371F">
          <w:rPr>
            <w:rStyle w:val="Hyperlink"/>
          </w:rPr>
          <w:t>s</w:t>
        </w:r>
        <w:bookmarkStart w:id="18" w:name="_Hlt255900645"/>
        <w:bookmarkEnd w:id="17"/>
        <w:r w:rsidR="00D1371F">
          <w:rPr>
            <w:rStyle w:val="Hyperlink"/>
          </w:rPr>
          <w:t>e</w:t>
        </w:r>
        <w:bookmarkEnd w:id="18"/>
        <w:r w:rsidR="00D1371F">
          <w:rPr>
            <w:rStyle w:val="Hyperlink"/>
          </w:rPr>
          <w:t xml:space="preserve"> R</w:t>
        </w:r>
        <w:bookmarkStart w:id="19" w:name="_Hlt239783741"/>
        <w:r w:rsidR="00D1371F">
          <w:rPr>
            <w:rStyle w:val="Hyperlink"/>
          </w:rPr>
          <w:t>e</w:t>
        </w:r>
        <w:bookmarkEnd w:id="19"/>
        <w:r w:rsidR="00D1371F">
          <w:rPr>
            <w:rStyle w:val="Hyperlink"/>
          </w:rPr>
          <w:t>qu</w:t>
        </w:r>
        <w:bookmarkStart w:id="20" w:name="_Hlt255900755"/>
        <w:bookmarkStart w:id="21" w:name="_Hlt256782429"/>
        <w:r w:rsidR="00D1371F">
          <w:rPr>
            <w:rStyle w:val="Hyperlink"/>
          </w:rPr>
          <w:t>i</w:t>
        </w:r>
        <w:bookmarkEnd w:id="20"/>
        <w:bookmarkEnd w:id="21"/>
        <w:r w:rsidR="00D1371F">
          <w:rPr>
            <w:rStyle w:val="Hyperlink"/>
          </w:rPr>
          <w:t>r</w:t>
        </w:r>
        <w:bookmarkStart w:id="22" w:name="_Hlt256782475"/>
        <w:r w:rsidR="00D1371F">
          <w:rPr>
            <w:rStyle w:val="Hyperlink"/>
          </w:rPr>
          <w:t>e</w:t>
        </w:r>
        <w:bookmarkEnd w:id="22"/>
        <w:r w:rsidR="00D1371F">
          <w:rPr>
            <w:rStyle w:val="Hyperlink"/>
          </w:rPr>
          <w:t>ments</w:t>
        </w:r>
      </w:hyperlink>
      <w:r w:rsidR="00D1371F">
        <w:rPr>
          <w:color w:val="0000FF"/>
        </w:rPr>
        <w:t xml:space="preserve"> | </w:t>
      </w:r>
      <w:hyperlink w:anchor="Grading" w:history="1">
        <w:r w:rsidR="00D1371F">
          <w:rPr>
            <w:rStyle w:val="Hyperlink"/>
          </w:rPr>
          <w:t>G</w:t>
        </w:r>
        <w:bookmarkStart w:id="23" w:name="_Hlt282446897"/>
        <w:r w:rsidR="00D1371F">
          <w:rPr>
            <w:rStyle w:val="Hyperlink"/>
          </w:rPr>
          <w:t>r</w:t>
        </w:r>
        <w:bookmarkStart w:id="24" w:name="_Hlt255900759"/>
        <w:bookmarkEnd w:id="23"/>
        <w:r w:rsidR="00D1371F">
          <w:rPr>
            <w:rStyle w:val="Hyperlink"/>
          </w:rPr>
          <w:t>a</w:t>
        </w:r>
        <w:bookmarkStart w:id="25" w:name="_Hlt255900651"/>
        <w:bookmarkEnd w:id="24"/>
        <w:r w:rsidR="00D1371F">
          <w:rPr>
            <w:rStyle w:val="Hyperlink"/>
          </w:rPr>
          <w:t>d</w:t>
        </w:r>
        <w:bookmarkEnd w:id="25"/>
        <w:r w:rsidR="00D1371F">
          <w:rPr>
            <w:rStyle w:val="Hyperlink"/>
          </w:rPr>
          <w:t>i</w:t>
        </w:r>
        <w:bookmarkStart w:id="26" w:name="_Hlt256782486"/>
        <w:r w:rsidR="00D1371F">
          <w:rPr>
            <w:rStyle w:val="Hyperlink"/>
          </w:rPr>
          <w:t>n</w:t>
        </w:r>
        <w:bookmarkEnd w:id="26"/>
        <w:r w:rsidR="00D1371F">
          <w:rPr>
            <w:rStyle w:val="Hyperlink"/>
          </w:rPr>
          <w:t>g</w:t>
        </w:r>
      </w:hyperlink>
      <w:r w:rsidR="00D1371F">
        <w:rPr>
          <w:color w:val="0000FF"/>
        </w:rPr>
        <w:t xml:space="preserve"> | </w:t>
      </w:r>
      <w:hyperlink w:anchor="Course_Policies" w:history="1">
        <w:r w:rsidR="00D1371F">
          <w:rPr>
            <w:rStyle w:val="Hyperlink"/>
          </w:rPr>
          <w:t>Course</w:t>
        </w:r>
        <w:bookmarkStart w:id="27" w:name="_Hlt282446901"/>
        <w:r w:rsidR="00D1371F">
          <w:rPr>
            <w:rStyle w:val="Hyperlink"/>
          </w:rPr>
          <w:t xml:space="preserve"> </w:t>
        </w:r>
        <w:bookmarkStart w:id="28" w:name="_Hlt255900656"/>
        <w:bookmarkStart w:id="29" w:name="_Hlt282446751"/>
        <w:bookmarkEnd w:id="27"/>
        <w:r w:rsidR="00D1371F">
          <w:rPr>
            <w:rStyle w:val="Hyperlink"/>
          </w:rPr>
          <w:t>P</w:t>
        </w:r>
        <w:bookmarkEnd w:id="28"/>
        <w:bookmarkEnd w:id="29"/>
        <w:r w:rsidR="00D1371F">
          <w:rPr>
            <w:rStyle w:val="Hyperlink"/>
          </w:rPr>
          <w:t>o</w:t>
        </w:r>
        <w:bookmarkStart w:id="30" w:name="_Hlt256782510"/>
        <w:r w:rsidR="00D1371F">
          <w:rPr>
            <w:rStyle w:val="Hyperlink"/>
          </w:rPr>
          <w:t>l</w:t>
        </w:r>
        <w:bookmarkEnd w:id="30"/>
        <w:r w:rsidR="00D1371F">
          <w:rPr>
            <w:rStyle w:val="Hyperlink"/>
          </w:rPr>
          <w:t>icies</w:t>
        </w:r>
      </w:hyperlink>
      <w:r w:rsidR="00D1371F">
        <w:rPr>
          <w:color w:val="0000FF"/>
        </w:rPr>
        <w:t xml:space="preserve"> | </w:t>
      </w:r>
      <w:hyperlink w:anchor="Reading_List" w:history="1">
        <w:r w:rsidR="00D1371F">
          <w:rPr>
            <w:rStyle w:val="Hyperlink"/>
          </w:rPr>
          <w:t>Re</w:t>
        </w:r>
        <w:bookmarkStart w:id="31" w:name="_Hlt282446905"/>
        <w:r w:rsidR="00D1371F">
          <w:rPr>
            <w:rStyle w:val="Hyperlink"/>
          </w:rPr>
          <w:t>a</w:t>
        </w:r>
        <w:bookmarkEnd w:id="31"/>
        <w:r w:rsidR="00D1371F">
          <w:rPr>
            <w:rStyle w:val="Hyperlink"/>
          </w:rPr>
          <w:t>di</w:t>
        </w:r>
        <w:bookmarkStart w:id="32" w:name="_Hlt255900660"/>
        <w:r w:rsidR="00D1371F">
          <w:rPr>
            <w:rStyle w:val="Hyperlink"/>
          </w:rPr>
          <w:t>n</w:t>
        </w:r>
        <w:bookmarkStart w:id="33" w:name="_Hlt223245456"/>
        <w:bookmarkStart w:id="34" w:name="_Hlt256782515"/>
        <w:bookmarkEnd w:id="32"/>
        <w:r w:rsidR="00D1371F">
          <w:rPr>
            <w:rStyle w:val="Hyperlink"/>
          </w:rPr>
          <w:t>g</w:t>
        </w:r>
        <w:bookmarkEnd w:id="33"/>
        <w:bookmarkEnd w:id="34"/>
        <w:r w:rsidR="00D1371F">
          <w:rPr>
            <w:rStyle w:val="Hyperlink"/>
          </w:rPr>
          <w:t xml:space="preserve"> </w:t>
        </w:r>
        <w:bookmarkStart w:id="35" w:name="_Hlt255900762"/>
        <w:bookmarkStart w:id="36" w:name="_Hlt282446757"/>
        <w:r w:rsidR="00D1371F">
          <w:rPr>
            <w:rStyle w:val="Hyperlink"/>
          </w:rPr>
          <w:t>L</w:t>
        </w:r>
        <w:bookmarkEnd w:id="35"/>
        <w:bookmarkEnd w:id="36"/>
        <w:r w:rsidR="00D1371F">
          <w:rPr>
            <w:rStyle w:val="Hyperlink"/>
          </w:rPr>
          <w:t>ist</w:t>
        </w:r>
      </w:hyperlink>
      <w:r w:rsidR="00D1371F">
        <w:rPr>
          <w:color w:val="0000FF"/>
        </w:rPr>
        <w:t xml:space="preserve"> | </w:t>
      </w:r>
      <w:hyperlink w:anchor="Course_Schedule" w:history="1">
        <w:r w:rsidR="00D1371F">
          <w:rPr>
            <w:rStyle w:val="Hyperlink"/>
          </w:rPr>
          <w:t>Co</w:t>
        </w:r>
        <w:bookmarkStart w:id="37" w:name="_Hlt255900613"/>
        <w:r w:rsidR="00D1371F">
          <w:rPr>
            <w:rStyle w:val="Hyperlink"/>
          </w:rPr>
          <w:t>u</w:t>
        </w:r>
        <w:bookmarkStart w:id="38" w:name="_Hlt219196262"/>
        <w:bookmarkStart w:id="39" w:name="_Hlt255900666"/>
        <w:bookmarkStart w:id="40" w:name="_Hlt256782524"/>
        <w:bookmarkEnd w:id="37"/>
        <w:r w:rsidR="00D1371F">
          <w:rPr>
            <w:rStyle w:val="Hyperlink"/>
          </w:rPr>
          <w:t>r</w:t>
        </w:r>
        <w:bookmarkStart w:id="41" w:name="_Hlt255900766"/>
        <w:bookmarkEnd w:id="38"/>
        <w:bookmarkEnd w:id="39"/>
        <w:bookmarkEnd w:id="40"/>
        <w:r w:rsidR="00D1371F">
          <w:rPr>
            <w:rStyle w:val="Hyperlink"/>
          </w:rPr>
          <w:t>s</w:t>
        </w:r>
        <w:bookmarkStart w:id="42" w:name="_Hlt282446791"/>
        <w:bookmarkEnd w:id="41"/>
        <w:r w:rsidR="00D1371F">
          <w:rPr>
            <w:rStyle w:val="Hyperlink"/>
          </w:rPr>
          <w:t>e</w:t>
        </w:r>
        <w:bookmarkStart w:id="43" w:name="_Hlt282446762"/>
        <w:bookmarkEnd w:id="42"/>
        <w:r w:rsidR="00D1371F">
          <w:rPr>
            <w:rStyle w:val="Hyperlink"/>
          </w:rPr>
          <w:t xml:space="preserve"> </w:t>
        </w:r>
        <w:bookmarkStart w:id="44" w:name="_Hlt282446909"/>
        <w:bookmarkEnd w:id="43"/>
        <w:r w:rsidR="00D1371F">
          <w:rPr>
            <w:rStyle w:val="Hyperlink"/>
          </w:rPr>
          <w:t>S</w:t>
        </w:r>
        <w:bookmarkEnd w:id="44"/>
        <w:r w:rsidR="00D1371F">
          <w:rPr>
            <w:rStyle w:val="Hyperlink"/>
          </w:rPr>
          <w:t>chedule</w:t>
        </w:r>
      </w:hyperlink>
    </w:p>
    <w:p w:rsidR="00D1371F" w:rsidRDefault="00D1371F">
      <w:pPr>
        <w:rPr>
          <w:b/>
        </w:rPr>
      </w:pPr>
    </w:p>
    <w:tbl>
      <w:tblPr>
        <w:tblW w:w="9360" w:type="dxa"/>
        <w:tblInd w:w="108" w:type="dxa"/>
        <w:tblLayout w:type="fixed"/>
        <w:tblLook w:val="0000" w:firstRow="0" w:lastRow="0" w:firstColumn="0" w:lastColumn="0" w:noHBand="0" w:noVBand="0"/>
      </w:tblPr>
      <w:tblGrid>
        <w:gridCol w:w="2348"/>
        <w:gridCol w:w="3480"/>
        <w:gridCol w:w="3532"/>
      </w:tblGrid>
      <w:tr w:rsidR="00D1371F" w:rsidTr="006D3452">
        <w:tc>
          <w:tcPr>
            <w:tcW w:w="2348" w:type="dxa"/>
          </w:tcPr>
          <w:p w:rsidR="00D1371F" w:rsidRDefault="00D1371F">
            <w:pPr>
              <w:rPr>
                <w:b/>
              </w:rPr>
            </w:pPr>
            <w:r>
              <w:rPr>
                <w:rFonts w:hint="eastAsia"/>
                <w:b/>
              </w:rPr>
              <w:t xml:space="preserve">Faculty </w:t>
            </w:r>
            <w:r>
              <w:rPr>
                <w:b/>
              </w:rPr>
              <w:t>A</w:t>
            </w:r>
            <w:r>
              <w:rPr>
                <w:rFonts w:hint="eastAsia"/>
                <w:b/>
              </w:rPr>
              <w:t>dvisor</w:t>
            </w:r>
          </w:p>
          <w:p w:rsidR="00D1371F" w:rsidRDefault="00D1371F">
            <w:pPr>
              <w:rPr>
                <w:b/>
                <w:i/>
              </w:rPr>
            </w:pPr>
          </w:p>
        </w:tc>
        <w:tc>
          <w:tcPr>
            <w:tcW w:w="3480" w:type="dxa"/>
          </w:tcPr>
          <w:p w:rsidR="00D1371F" w:rsidRDefault="00D1371F">
            <w:r>
              <w:t>Jing Lei, Ph.D.</w:t>
            </w:r>
          </w:p>
          <w:p w:rsidR="00D1371F" w:rsidRDefault="00D1371F">
            <w:r>
              <w:t>Associate Professor, IDD&amp;E</w:t>
            </w:r>
          </w:p>
          <w:p w:rsidR="00D1371F" w:rsidRDefault="00D1371F">
            <w:r>
              <w:t>School of Education</w:t>
            </w:r>
          </w:p>
          <w:p w:rsidR="00D1371F" w:rsidRDefault="00D1371F">
            <w:r>
              <w:t>Phone: 315-443-3162</w:t>
            </w:r>
          </w:p>
          <w:p w:rsidR="00D1371F" w:rsidRDefault="00D1371F">
            <w:r>
              <w:t xml:space="preserve">Email: </w:t>
            </w:r>
            <w:hyperlink r:id="rId7" w:history="1">
              <w:r>
                <w:rPr>
                  <w:rStyle w:val="Hyperlink"/>
                </w:rPr>
                <w:t>jlei@syr.edu</w:t>
              </w:r>
            </w:hyperlink>
          </w:p>
          <w:p w:rsidR="00D1371F" w:rsidRDefault="00D1371F">
            <w:pPr>
              <w:rPr>
                <w:b/>
                <w:i/>
              </w:rPr>
            </w:pPr>
          </w:p>
        </w:tc>
        <w:tc>
          <w:tcPr>
            <w:tcW w:w="3532" w:type="dxa"/>
          </w:tcPr>
          <w:p w:rsidR="00D1371F" w:rsidRDefault="00D1371F"/>
        </w:tc>
      </w:tr>
      <w:tr w:rsidR="006D3452" w:rsidTr="006D3452">
        <w:tc>
          <w:tcPr>
            <w:tcW w:w="2348" w:type="dxa"/>
          </w:tcPr>
          <w:p w:rsidR="006D3452" w:rsidRDefault="006D3452" w:rsidP="006D3452">
            <w:pPr>
              <w:rPr>
                <w:b/>
              </w:rPr>
            </w:pPr>
            <w:r>
              <w:rPr>
                <w:b/>
              </w:rPr>
              <w:t>Course Instructors</w:t>
            </w:r>
          </w:p>
        </w:tc>
        <w:tc>
          <w:tcPr>
            <w:tcW w:w="3480" w:type="dxa"/>
          </w:tcPr>
          <w:p w:rsidR="006D3452" w:rsidRDefault="006D3452" w:rsidP="006D3452">
            <w:r>
              <w:t>Lei Wang</w:t>
            </w:r>
          </w:p>
          <w:p w:rsidR="006D3452" w:rsidRDefault="006D3452" w:rsidP="006D3452">
            <w:r>
              <w:t>PhD</w:t>
            </w:r>
            <w:r>
              <w:rPr>
                <w:rFonts w:hint="eastAsia"/>
              </w:rPr>
              <w:t xml:space="preserve"> Student, IDD&amp;E</w:t>
            </w:r>
          </w:p>
          <w:p w:rsidR="006D3452" w:rsidRDefault="006D3452" w:rsidP="006D3452">
            <w:r>
              <w:rPr>
                <w:rFonts w:hint="eastAsia"/>
              </w:rPr>
              <w:t>School of Education</w:t>
            </w:r>
          </w:p>
          <w:p w:rsidR="006D3452" w:rsidRDefault="006D3452" w:rsidP="006D3452">
            <w:r>
              <w:t xml:space="preserve">Email: </w:t>
            </w:r>
            <w:hyperlink r:id="rId8" w:history="1">
              <w:r w:rsidRPr="004E514E">
                <w:rPr>
                  <w:rStyle w:val="Hyperlink"/>
                </w:rPr>
                <w:t>lwang69@syr.edu</w:t>
              </w:r>
            </w:hyperlink>
          </w:p>
          <w:p w:rsidR="006D3452" w:rsidRDefault="006D3452" w:rsidP="006D3452">
            <w:r>
              <w:t>Office Hours: by appointment</w:t>
            </w:r>
          </w:p>
        </w:tc>
        <w:tc>
          <w:tcPr>
            <w:tcW w:w="3532" w:type="dxa"/>
          </w:tcPr>
          <w:p w:rsidR="006D3452" w:rsidRDefault="006D3452" w:rsidP="006D3452">
            <w:r>
              <w:rPr>
                <w:rFonts w:hint="eastAsia"/>
              </w:rPr>
              <w:t xml:space="preserve">Amber </w:t>
            </w:r>
            <w:r>
              <w:t xml:space="preserve">A. </w:t>
            </w:r>
            <w:r>
              <w:rPr>
                <w:rFonts w:hint="eastAsia"/>
              </w:rPr>
              <w:t>Walton</w:t>
            </w:r>
          </w:p>
          <w:p w:rsidR="006D3452" w:rsidRDefault="006D3452" w:rsidP="006D3452">
            <w:r>
              <w:t>PhD</w:t>
            </w:r>
            <w:r>
              <w:rPr>
                <w:rFonts w:hint="eastAsia"/>
              </w:rPr>
              <w:t xml:space="preserve"> Student, IDD&amp;E</w:t>
            </w:r>
          </w:p>
          <w:p w:rsidR="006D3452" w:rsidRDefault="006D3452" w:rsidP="006D3452">
            <w:r>
              <w:rPr>
                <w:rFonts w:hint="eastAsia"/>
              </w:rPr>
              <w:t>School of Education</w:t>
            </w:r>
          </w:p>
          <w:p w:rsidR="006D3452" w:rsidRDefault="006D3452" w:rsidP="006D3452">
            <w:r>
              <w:rPr>
                <w:rFonts w:hint="eastAsia"/>
              </w:rPr>
              <w:t xml:space="preserve">Email: </w:t>
            </w:r>
            <w:hyperlink r:id="rId9" w:history="1">
              <w:r>
                <w:rPr>
                  <w:rStyle w:val="Hyperlink"/>
                  <w:rFonts w:hint="eastAsia"/>
                </w:rPr>
                <w:t>ahwalton@syr.edu</w:t>
              </w:r>
            </w:hyperlink>
          </w:p>
          <w:p w:rsidR="006D3452" w:rsidRPr="00866999" w:rsidRDefault="006D3452" w:rsidP="006D3452">
            <w:pPr>
              <w:tabs>
                <w:tab w:val="left" w:pos="2340"/>
              </w:tabs>
              <w:rPr>
                <w:szCs w:val="23"/>
                <w:shd w:val="clear" w:color="auto" w:fill="FFFFFF"/>
              </w:rPr>
            </w:pPr>
            <w:r>
              <w:rPr>
                <w:rFonts w:hint="eastAsia"/>
              </w:rPr>
              <w:t xml:space="preserve">Office Hours: </w:t>
            </w:r>
            <w:r>
              <w:t>b</w:t>
            </w:r>
            <w:r>
              <w:rPr>
                <w:rFonts w:hint="eastAsia"/>
              </w:rPr>
              <w:t>y appointment</w:t>
            </w:r>
          </w:p>
          <w:p w:rsidR="006D3452" w:rsidRDefault="006D3452" w:rsidP="006D3452"/>
        </w:tc>
      </w:tr>
      <w:tr w:rsidR="006D3452" w:rsidTr="006D3452">
        <w:tc>
          <w:tcPr>
            <w:tcW w:w="2348" w:type="dxa"/>
          </w:tcPr>
          <w:p w:rsidR="006D3452" w:rsidRDefault="006D3452" w:rsidP="006D3452">
            <w:pPr>
              <w:rPr>
                <w:b/>
              </w:rPr>
            </w:pPr>
          </w:p>
        </w:tc>
        <w:tc>
          <w:tcPr>
            <w:tcW w:w="3480" w:type="dxa"/>
          </w:tcPr>
          <w:p w:rsidR="006D3452" w:rsidRDefault="006D3452" w:rsidP="006D3452"/>
        </w:tc>
        <w:tc>
          <w:tcPr>
            <w:tcW w:w="3532" w:type="dxa"/>
          </w:tcPr>
          <w:p w:rsidR="006D3452" w:rsidRDefault="006D3452" w:rsidP="006D3452"/>
        </w:tc>
      </w:tr>
    </w:tbl>
    <w:p w:rsidR="00D1371F" w:rsidRDefault="00D1371F">
      <w:pPr>
        <w:spacing w:before="120"/>
        <w:rPr>
          <w:b/>
        </w:rPr>
      </w:pPr>
    </w:p>
    <w:p w:rsidR="00D1371F" w:rsidRDefault="00D1371F">
      <w:pPr>
        <w:spacing w:before="120"/>
        <w:rPr>
          <w:b/>
        </w:rPr>
      </w:pPr>
      <w:r>
        <w:rPr>
          <w:b/>
        </w:rPr>
        <w:t>Class Meeting Time</w:t>
      </w:r>
    </w:p>
    <w:p w:rsidR="00D1371F" w:rsidRPr="00F42A25" w:rsidRDefault="00D1371F">
      <w:pPr>
        <w:spacing w:before="60" w:after="60"/>
        <w:jc w:val="both"/>
      </w:pPr>
      <w:r>
        <w:rPr>
          <w:b/>
          <w:i/>
        </w:rPr>
        <w:tab/>
      </w:r>
      <w:r>
        <w:t xml:space="preserve">The class meets for two hours </w:t>
      </w:r>
      <w:r w:rsidRPr="00F42A25">
        <w:t xml:space="preserve">and fifteen minutes a week </w:t>
      </w:r>
      <w:r w:rsidRPr="00F42A25">
        <w:rPr>
          <w:rFonts w:hint="eastAsia"/>
        </w:rPr>
        <w:t>(</w:t>
      </w:r>
      <w:r w:rsidR="002E22C2" w:rsidRPr="00F42A25">
        <w:rPr>
          <w:rFonts w:hint="eastAsia"/>
        </w:rPr>
        <w:t>8</w:t>
      </w:r>
      <w:r w:rsidR="000B45AE" w:rsidRPr="00F42A25">
        <w:t>:</w:t>
      </w:r>
      <w:r w:rsidR="002E22C2" w:rsidRPr="00F42A25">
        <w:rPr>
          <w:rFonts w:hint="eastAsia"/>
        </w:rPr>
        <w:t>0</w:t>
      </w:r>
      <w:r w:rsidR="000B45AE" w:rsidRPr="00F42A25">
        <w:t>0</w:t>
      </w:r>
      <w:r w:rsidRPr="00F42A25">
        <w:t xml:space="preserve"> </w:t>
      </w:r>
      <w:r w:rsidR="00601A10" w:rsidRPr="00F42A25">
        <w:rPr>
          <w:rFonts w:hint="eastAsia"/>
        </w:rPr>
        <w:t>a</w:t>
      </w:r>
      <w:r w:rsidRPr="00F42A25">
        <w:t xml:space="preserve">.m. – </w:t>
      </w:r>
      <w:r w:rsidR="00601A10" w:rsidRPr="00F42A25">
        <w:t>10</w:t>
      </w:r>
      <w:r w:rsidRPr="00F42A25">
        <w:t>:</w:t>
      </w:r>
      <w:r w:rsidR="00601A10" w:rsidRPr="00F42A25">
        <w:rPr>
          <w:rFonts w:hint="eastAsia"/>
        </w:rPr>
        <w:t>1</w:t>
      </w:r>
      <w:r w:rsidRPr="00F42A25">
        <w:t xml:space="preserve">5 </w:t>
      </w:r>
      <w:r w:rsidR="00601A10" w:rsidRPr="00F42A25">
        <w:t>a</w:t>
      </w:r>
      <w:r w:rsidRPr="00F42A25">
        <w:t>.m. on Friday</w:t>
      </w:r>
      <w:r w:rsidRPr="00F42A25">
        <w:rPr>
          <w:rFonts w:hint="eastAsia"/>
        </w:rPr>
        <w:t>s</w:t>
      </w:r>
      <w:r w:rsidRPr="00F42A25">
        <w:t>, including a meeting for presentations</w:t>
      </w:r>
      <w:r w:rsidRPr="00F42A25">
        <w:rPr>
          <w:rFonts w:hint="eastAsia"/>
        </w:rPr>
        <w:t>)</w:t>
      </w:r>
      <w:r w:rsidRPr="00F42A25">
        <w:t>,</w:t>
      </w:r>
      <w:r w:rsidRPr="00F42A25">
        <w:rPr>
          <w:rFonts w:hint="eastAsia"/>
        </w:rPr>
        <w:t xml:space="preserve"> </w:t>
      </w:r>
      <w:r w:rsidRPr="00F42A25">
        <w:t xml:space="preserve">for six consecutive weeks (see </w:t>
      </w:r>
      <w:hyperlink w:anchor="Course_Schedule" w:history="1">
        <w:r w:rsidRPr="00F42A25">
          <w:rPr>
            <w:rStyle w:val="Hyperlink"/>
            <w:color w:val="auto"/>
          </w:rPr>
          <w:t>Cours</w:t>
        </w:r>
        <w:bookmarkStart w:id="45" w:name="_Hlt313627093"/>
        <w:bookmarkStart w:id="46" w:name="_Hlt313627094"/>
        <w:r w:rsidRPr="00F42A25">
          <w:rPr>
            <w:rStyle w:val="Hyperlink"/>
            <w:color w:val="auto"/>
          </w:rPr>
          <w:t>e</w:t>
        </w:r>
        <w:bookmarkEnd w:id="45"/>
        <w:bookmarkEnd w:id="46"/>
        <w:r w:rsidRPr="00F42A25">
          <w:rPr>
            <w:rStyle w:val="Hyperlink"/>
            <w:color w:val="auto"/>
          </w:rPr>
          <w:t xml:space="preserve"> Schedule</w:t>
        </w:r>
      </w:hyperlink>
      <w:r w:rsidRPr="00F42A25">
        <w:t xml:space="preserve"> for details) that will be devoted to five educational technology topics.  The two hour and fifteen</w:t>
      </w:r>
      <w:r w:rsidR="008E333C" w:rsidRPr="00F42A25">
        <w:t>-</w:t>
      </w:r>
      <w:r w:rsidRPr="00F42A25">
        <w:t xml:space="preserve">minute class periods will allow for </w:t>
      </w:r>
      <w:proofErr w:type="gramStart"/>
      <w:r w:rsidRPr="00F42A25">
        <w:t>sufficient</w:t>
      </w:r>
      <w:proofErr w:type="gramEnd"/>
      <w:r w:rsidRPr="00F42A25">
        <w:t xml:space="preserve"> time to organize coherent class sessions that include</w:t>
      </w:r>
      <w:r w:rsidR="00185D2F" w:rsidRPr="00F42A25">
        <w:t xml:space="preserve"> but not limited to</w:t>
      </w:r>
      <w:r w:rsidRPr="00F42A25">
        <w:t xml:space="preserve"> lectures, </w:t>
      </w:r>
      <w:r w:rsidR="006A3FC8" w:rsidRPr="00F42A25">
        <w:t>interactive</w:t>
      </w:r>
      <w:r w:rsidR="00BE5425" w:rsidRPr="00F42A25">
        <w:t xml:space="preserve"> </w:t>
      </w:r>
      <w:r w:rsidRPr="00F42A25">
        <w:t>demonstrations, student activities, and student hands-on learning activities with on-site guidance from the instructor.</w:t>
      </w:r>
    </w:p>
    <w:p w:rsidR="00D1371F" w:rsidRDefault="00D1371F">
      <w:pPr>
        <w:spacing w:before="60" w:after="60"/>
        <w:rPr>
          <w:b/>
          <w:i/>
        </w:rPr>
      </w:pPr>
    </w:p>
    <w:p w:rsidR="00D1371F" w:rsidRDefault="00D1371F">
      <w:pPr>
        <w:spacing w:before="120"/>
      </w:pPr>
      <w:r>
        <w:rPr>
          <w:b/>
        </w:rPr>
        <w:t>Location</w:t>
      </w:r>
    </w:p>
    <w:p w:rsidR="00D1371F" w:rsidRDefault="00D1371F">
      <w:pPr>
        <w:spacing w:before="60" w:after="60"/>
        <w:ind w:left="720"/>
      </w:pPr>
      <w:r>
        <w:t>070A Huntington Hall, Syracuse University.</w:t>
      </w:r>
    </w:p>
    <w:p w:rsidR="00D1371F" w:rsidRDefault="00D1371F">
      <w:pPr>
        <w:spacing w:before="60" w:after="60"/>
      </w:pPr>
    </w:p>
    <w:p w:rsidR="00D1371F" w:rsidRDefault="00D1371F">
      <w:pPr>
        <w:rPr>
          <w:b/>
        </w:rPr>
      </w:pPr>
      <w:bookmarkStart w:id="47" w:name="Course_Description"/>
      <w:r>
        <w:rPr>
          <w:b/>
        </w:rPr>
        <w:t>Course Description</w:t>
      </w:r>
      <w:bookmarkEnd w:id="47"/>
    </w:p>
    <w:p w:rsidR="00D1371F" w:rsidRPr="002A65C1" w:rsidRDefault="00D1371F">
      <w:pPr>
        <w:ind w:firstLine="720"/>
        <w:jc w:val="both"/>
        <w:rPr>
          <w:lang w:eastAsia="ar-SA"/>
        </w:rPr>
      </w:pPr>
      <w:r>
        <w:rPr>
          <w:color w:val="0D0D0D"/>
          <w:lang w:eastAsia="ar-SA"/>
        </w:rPr>
        <w:t xml:space="preserve">This series of technology integration courses is structured as three one-credit courses (IDE 201, IDE 301, and IDE 401), which will provide students with the knowledge, skills, and experiences that PreK-12 teachers need in order to incorporate emerging </w:t>
      </w:r>
      <w:r w:rsidRPr="002A65C1">
        <w:rPr>
          <w:lang w:eastAsia="ar-SA"/>
        </w:rPr>
        <w:t>informational and communication technologies into their teaching in the Digital/Information Age; to develop strategies for improving teaching and student learning using technology tools that are easy to learn and readily available in most school systems; to develop technology-infused lessons and other instructional resources to support student learning; and to create tools for creative and flexible evaluation of students’ academic progress.</w:t>
      </w:r>
    </w:p>
    <w:p w:rsidR="00D1371F" w:rsidRDefault="00D1371F">
      <w:pPr>
        <w:ind w:firstLine="720"/>
        <w:jc w:val="both"/>
        <w:rPr>
          <w:color w:val="0D0D0D"/>
          <w:lang w:eastAsia="ar-SA"/>
        </w:rPr>
      </w:pPr>
      <w:r>
        <w:rPr>
          <w:color w:val="0D0D0D"/>
          <w:lang w:eastAsia="ar-SA"/>
        </w:rPr>
        <w:lastRenderedPageBreak/>
        <w:t>This series of courses will help students build meaningful connections among their knowledge of subject matter, pedagogical knowledge, and technological knowledge.</w:t>
      </w:r>
      <w:r w:rsidR="000F4DD3">
        <w:rPr>
          <w:color w:val="0D0D0D"/>
          <w:lang w:eastAsia="ar-SA"/>
        </w:rPr>
        <w:t xml:space="preserve"> </w:t>
      </w:r>
      <w:r>
        <w:rPr>
          <w:color w:val="0D0D0D"/>
          <w:lang w:eastAsia="ar-SA"/>
        </w:rPr>
        <w:t>IDE 201 introduces basic technologies, such as PowerPoint, Excel, and the Internet, with an emphasis on connecting students’ technology and learning experiences with teaching tasks through hands-on technology activities.  IDE 301 introduces emerging technologies, such as Web 2.0 technologies, with an emphasis on enhancing students’ understanding toward the concept of technology integration by using technology in real-world teaching.  IDE 401 introduces more advanced technologies, such as video production, technology tools for English as a Second Language (ESL) and science education, and advanced assistive technologies, with an emphasis on comprehensive and skillful integration of technology in PreK-12 teaching.</w:t>
      </w:r>
    </w:p>
    <w:p w:rsidR="00D1371F" w:rsidRDefault="00D1371F">
      <w:pPr>
        <w:ind w:firstLine="720"/>
        <w:jc w:val="both"/>
        <w:rPr>
          <w:color w:val="0D0D0D"/>
          <w:lang w:eastAsia="ar-SA"/>
        </w:rPr>
      </w:pPr>
      <w:r>
        <w:rPr>
          <w:color w:val="0D0D0D"/>
          <w:lang w:eastAsia="ar-SA"/>
        </w:rPr>
        <w:t xml:space="preserve">IDE 201 is the first of the series.  This course will help students develop an understanding of the concept of technology integration and help bring relevance to the how and why of technology integration into instruction.  </w:t>
      </w:r>
    </w:p>
    <w:p w:rsidR="00D1371F" w:rsidRDefault="00D1371F">
      <w:pPr>
        <w:rPr>
          <w:b/>
        </w:rPr>
      </w:pPr>
    </w:p>
    <w:p w:rsidR="00C47A91" w:rsidRDefault="00C47A91">
      <w:pPr>
        <w:rPr>
          <w:b/>
        </w:rPr>
      </w:pPr>
    </w:p>
    <w:p w:rsidR="00D1371F" w:rsidRDefault="00D1371F">
      <w:pPr>
        <w:rPr>
          <w:b/>
        </w:rPr>
      </w:pPr>
      <w:bookmarkStart w:id="48" w:name="Course_Objectives"/>
      <w:r>
        <w:rPr>
          <w:b/>
        </w:rPr>
        <w:t>Course Objectives</w:t>
      </w:r>
      <w:bookmarkEnd w:id="48"/>
    </w:p>
    <w:p w:rsidR="00D1371F" w:rsidRDefault="00D1371F">
      <w:pPr>
        <w:ind w:firstLine="360"/>
        <w:jc w:val="both"/>
      </w:pPr>
      <w:r>
        <w:t>Upon successful completion of IDE 201, students will demonstrate competence in the following:</w:t>
      </w:r>
    </w:p>
    <w:p w:rsidR="00D1371F" w:rsidRDefault="00D1371F">
      <w:pPr>
        <w:numPr>
          <w:ilvl w:val="0"/>
          <w:numId w:val="1"/>
        </w:numPr>
        <w:jc w:val="both"/>
      </w:pPr>
      <w:r>
        <w:t xml:space="preserve">Describing technology integration and </w:t>
      </w:r>
      <w:r>
        <w:rPr>
          <w:rFonts w:hint="eastAsia"/>
        </w:rPr>
        <w:t>the importance of integrating technology into classrooms;</w:t>
      </w:r>
    </w:p>
    <w:p w:rsidR="00D1371F" w:rsidRDefault="00D1371F">
      <w:pPr>
        <w:numPr>
          <w:ilvl w:val="0"/>
          <w:numId w:val="1"/>
        </w:numPr>
        <w:jc w:val="both"/>
      </w:pPr>
      <w:r>
        <w:t>Demonstrating basic technology knowledge and skills</w:t>
      </w:r>
      <w:r>
        <w:rPr>
          <w:rFonts w:hint="eastAsia"/>
        </w:rPr>
        <w:t>;</w:t>
      </w:r>
    </w:p>
    <w:p w:rsidR="00D1371F" w:rsidRPr="00547037" w:rsidRDefault="00D1371F">
      <w:pPr>
        <w:numPr>
          <w:ilvl w:val="0"/>
          <w:numId w:val="1"/>
        </w:numPr>
        <w:jc w:val="both"/>
      </w:pPr>
      <w:r w:rsidRPr="00547037">
        <w:t>Using available technologies to create instructional materials;</w:t>
      </w:r>
    </w:p>
    <w:p w:rsidR="00D1371F" w:rsidRPr="00547037" w:rsidRDefault="00D1371F">
      <w:pPr>
        <w:numPr>
          <w:ilvl w:val="0"/>
          <w:numId w:val="1"/>
        </w:numPr>
        <w:jc w:val="both"/>
        <w:rPr>
          <w:lang w:eastAsia="ar-SA"/>
        </w:rPr>
      </w:pPr>
      <w:r w:rsidRPr="00547037">
        <w:t>Identifying</w:t>
      </w:r>
      <w:r w:rsidR="00816AD1" w:rsidRPr="00547037">
        <w:t xml:space="preserve"> </w:t>
      </w:r>
      <w:r w:rsidRPr="00547037">
        <w:t>resources intended to promote or support learning;</w:t>
      </w:r>
    </w:p>
    <w:p w:rsidR="00D1371F" w:rsidRDefault="00D1371F">
      <w:pPr>
        <w:pStyle w:val="BodyText"/>
        <w:numPr>
          <w:ilvl w:val="0"/>
          <w:numId w:val="1"/>
        </w:numPr>
        <w:spacing w:after="0"/>
        <w:jc w:val="both"/>
        <w:rPr>
          <w:color w:val="000000"/>
        </w:rPr>
      </w:pPr>
      <w:r>
        <w:rPr>
          <w:color w:val="000000"/>
        </w:rPr>
        <w:t>Recognizing appropriate strategies and resources, including new and adaptive technologies, that can be used to assist students with diverse learning abilities, styles, and needs;</w:t>
      </w:r>
    </w:p>
    <w:p w:rsidR="00D1371F" w:rsidRDefault="00D1371F">
      <w:pPr>
        <w:numPr>
          <w:ilvl w:val="0"/>
          <w:numId w:val="1"/>
        </w:numPr>
        <w:jc w:val="both"/>
      </w:pPr>
      <w:r>
        <w:t xml:space="preserve">Sharing </w:t>
      </w:r>
      <w:r>
        <w:rPr>
          <w:rFonts w:hint="eastAsia"/>
        </w:rPr>
        <w:t>reflect</w:t>
      </w:r>
      <w:r>
        <w:t>ions</w:t>
      </w:r>
      <w:r>
        <w:rPr>
          <w:rFonts w:hint="eastAsia"/>
        </w:rPr>
        <w:t xml:space="preserve"> on how technology can be integrated into teaching to facilitate successful learning</w:t>
      </w:r>
      <w:r>
        <w:t xml:space="preserve"> through participating in discussions, writing individual weekly reflections, and taking class surveys;</w:t>
      </w:r>
    </w:p>
    <w:p w:rsidR="00D1371F" w:rsidRDefault="00D1371F">
      <w:pPr>
        <w:numPr>
          <w:ilvl w:val="0"/>
          <w:numId w:val="1"/>
        </w:numPr>
        <w:jc w:val="both"/>
        <w:rPr>
          <w:lang w:eastAsia="ar-SA"/>
        </w:rPr>
      </w:pPr>
      <w:r>
        <w:t>Discussing the legal, ethical, and social issues related to technology integration.</w:t>
      </w:r>
    </w:p>
    <w:p w:rsidR="00816AD1" w:rsidRPr="00547037" w:rsidRDefault="00B64033" w:rsidP="00692381">
      <w:pPr>
        <w:numPr>
          <w:ilvl w:val="0"/>
          <w:numId w:val="1"/>
        </w:numPr>
        <w:jc w:val="both"/>
        <w:rPr>
          <w:lang w:eastAsia="ar-SA"/>
        </w:rPr>
      </w:pPr>
      <w:r w:rsidRPr="00547037">
        <w:rPr>
          <w:lang w:eastAsia="ar-SA"/>
        </w:rPr>
        <w:t xml:space="preserve">Designing </w:t>
      </w:r>
      <w:r w:rsidR="00547037">
        <w:rPr>
          <w:lang w:eastAsia="ar-SA"/>
        </w:rPr>
        <w:t>a lesson plan with your technologies integrated instructional materials.</w:t>
      </w:r>
    </w:p>
    <w:p w:rsidR="00D1371F" w:rsidRDefault="00D1371F">
      <w:pPr>
        <w:ind w:left="360"/>
        <w:jc w:val="both"/>
        <w:rPr>
          <w:lang w:eastAsia="ar-SA"/>
        </w:rPr>
      </w:pPr>
    </w:p>
    <w:p w:rsidR="00D1371F" w:rsidRDefault="00D1371F">
      <w:pPr>
        <w:jc w:val="both"/>
        <w:rPr>
          <w:b/>
        </w:rPr>
      </w:pPr>
      <w:bookmarkStart w:id="49" w:name="Intended_Audience"/>
      <w:r>
        <w:rPr>
          <w:b/>
        </w:rPr>
        <w:t>Intended Audience</w:t>
      </w:r>
      <w:bookmarkEnd w:id="49"/>
    </w:p>
    <w:p w:rsidR="00D1371F" w:rsidRDefault="00D1371F">
      <w:pPr>
        <w:ind w:firstLine="720"/>
        <w:jc w:val="both"/>
      </w:pPr>
      <w:r>
        <w:t>This course is designed for pre-service and in-service teachers, and students who are interested in technology uses in educational settings, especially in PreK-1</w:t>
      </w:r>
      <w:r>
        <w:rPr>
          <w:rFonts w:hint="eastAsia"/>
        </w:rPr>
        <w:t>2</w:t>
      </w:r>
      <w:r>
        <w:t xml:space="preserve"> schools. </w:t>
      </w:r>
    </w:p>
    <w:p w:rsidR="00D1371F" w:rsidRPr="00D86226" w:rsidRDefault="00D1371F">
      <w:pPr>
        <w:ind w:left="720"/>
        <w:jc w:val="both"/>
      </w:pPr>
    </w:p>
    <w:p w:rsidR="00352ACE" w:rsidRPr="00D86226" w:rsidRDefault="00352ACE" w:rsidP="00352ACE">
      <w:pPr>
        <w:jc w:val="both"/>
        <w:rPr>
          <w:b/>
        </w:rPr>
      </w:pPr>
      <w:r w:rsidRPr="00D86226">
        <w:rPr>
          <w:b/>
        </w:rPr>
        <w:t>T</w:t>
      </w:r>
      <w:r w:rsidR="00E00BF7" w:rsidRPr="00D86226">
        <w:rPr>
          <w:b/>
        </w:rPr>
        <w:t>ime</w:t>
      </w:r>
      <w:r w:rsidRPr="00D86226">
        <w:rPr>
          <w:b/>
        </w:rPr>
        <w:t xml:space="preserve"> </w:t>
      </w:r>
      <w:r w:rsidR="00E00BF7" w:rsidRPr="00D86226">
        <w:rPr>
          <w:b/>
        </w:rPr>
        <w:t>Commitment</w:t>
      </w:r>
    </w:p>
    <w:p w:rsidR="00C47A91" w:rsidRPr="00D86226" w:rsidRDefault="00B64033" w:rsidP="00352ACE">
      <w:pPr>
        <w:jc w:val="both"/>
      </w:pPr>
      <w:r w:rsidRPr="00D86226">
        <w:t xml:space="preserve">            </w:t>
      </w:r>
      <w:r w:rsidR="00352ACE" w:rsidRPr="00D86226">
        <w:t xml:space="preserve">This is a </w:t>
      </w:r>
      <w:r w:rsidR="008C1F77" w:rsidRPr="00D86226">
        <w:t>1</w:t>
      </w:r>
      <w:r w:rsidR="00352ACE" w:rsidRPr="00D86226">
        <w:t xml:space="preserve">-credit course offered over a </w:t>
      </w:r>
      <w:r w:rsidR="008C1F77" w:rsidRPr="00D86226">
        <w:t>6</w:t>
      </w:r>
      <w:r w:rsidR="00352ACE" w:rsidRPr="00D86226">
        <w:t>-week period. As a time-condensed course you should anticipate spending</w:t>
      </w:r>
      <w:r w:rsidR="00E97501" w:rsidRPr="00D86226">
        <w:t xml:space="preserve"> approximately</w:t>
      </w:r>
      <w:r w:rsidR="008C1F77" w:rsidRPr="00D86226">
        <w:t xml:space="preserve"> 4.5</w:t>
      </w:r>
      <w:r w:rsidR="00352ACE" w:rsidRPr="00D86226">
        <w:t xml:space="preserve"> hours per week studying &amp; completing assignments. Time may vary based on your study habits.</w:t>
      </w:r>
    </w:p>
    <w:p w:rsidR="00E00BF7" w:rsidRPr="008C1F77" w:rsidRDefault="00E00BF7">
      <w:pPr>
        <w:jc w:val="both"/>
        <w:rPr>
          <w:b/>
          <w:color w:val="FF0000"/>
        </w:rPr>
      </w:pPr>
      <w:bookmarkStart w:id="50" w:name="Readings"/>
    </w:p>
    <w:p w:rsidR="00D1371F" w:rsidRDefault="00D1371F">
      <w:pPr>
        <w:jc w:val="both"/>
        <w:rPr>
          <w:b/>
        </w:rPr>
      </w:pPr>
      <w:r>
        <w:rPr>
          <w:b/>
        </w:rPr>
        <w:t>Readings</w:t>
      </w:r>
      <w:bookmarkEnd w:id="50"/>
    </w:p>
    <w:p w:rsidR="00D1371F" w:rsidRDefault="00D1371F" w:rsidP="00E22236">
      <w:pPr>
        <w:ind w:firstLine="720"/>
        <w:jc w:val="both"/>
      </w:pPr>
      <w:r>
        <w:t>Reading materials may include journal articles, book chapters, essays, and Internet resources.  There are no textbooks for this course.  Please see the timeline and the reading list for detailed information.  The readings may evolve through the course.  Reading materials/sources will be available on the Blackboard (</w:t>
      </w:r>
      <w:hyperlink r:id="rId10" w:history="1">
        <w:r>
          <w:rPr>
            <w:rStyle w:val="Hyperlink"/>
            <w:color w:val="0033CC"/>
          </w:rPr>
          <w:t>http://blackboard.syr.edu</w:t>
        </w:r>
      </w:hyperlink>
      <w:r>
        <w:t>) course management system.</w:t>
      </w:r>
      <w:bookmarkStart w:id="51" w:name="Course_Format"/>
    </w:p>
    <w:p w:rsidR="00E22236" w:rsidRPr="00E22236" w:rsidRDefault="00E22236" w:rsidP="00E22236">
      <w:pPr>
        <w:ind w:firstLine="720"/>
        <w:jc w:val="both"/>
      </w:pPr>
    </w:p>
    <w:p w:rsidR="00D1371F" w:rsidRDefault="00D1371F">
      <w:pPr>
        <w:jc w:val="both"/>
        <w:rPr>
          <w:b/>
        </w:rPr>
      </w:pPr>
      <w:r>
        <w:rPr>
          <w:b/>
        </w:rPr>
        <w:lastRenderedPageBreak/>
        <w:t>Course Format</w:t>
      </w:r>
      <w:bookmarkEnd w:id="51"/>
    </w:p>
    <w:p w:rsidR="00D1371F" w:rsidRDefault="00D1371F">
      <w:pPr>
        <w:ind w:firstLine="720"/>
        <w:jc w:val="both"/>
      </w:pPr>
      <w:r>
        <w:t>This course will be carried out in a lecture/discussion/hands-on activities format.  A typical class meeting will involve some reading and discussion about the reading (both in and out of class).  Each class meeting will consist of the following</w:t>
      </w:r>
      <w:r>
        <w:rPr>
          <w:rFonts w:hint="eastAsia"/>
        </w:rPr>
        <w:t>:</w:t>
      </w:r>
      <w:r>
        <w:t xml:space="preserve"> </w:t>
      </w:r>
    </w:p>
    <w:p w:rsidR="00D1371F" w:rsidRDefault="00D1371F">
      <w:pPr>
        <w:ind w:left="1080" w:hanging="360"/>
        <w:jc w:val="both"/>
      </w:pPr>
      <w:r>
        <w:t xml:space="preserve">(a) Tech Talk/Discussion (15 minutes); </w:t>
      </w:r>
    </w:p>
    <w:p w:rsidR="00D1371F" w:rsidRDefault="00D1371F">
      <w:pPr>
        <w:ind w:left="1080" w:hanging="360"/>
        <w:jc w:val="both"/>
      </w:pPr>
      <w:r>
        <w:t xml:space="preserve">(b) </w:t>
      </w:r>
      <w:r>
        <w:rPr>
          <w:color w:val="000000"/>
        </w:rPr>
        <w:t>Lecture/d</w:t>
      </w:r>
      <w:r>
        <w:rPr>
          <w:rFonts w:hint="eastAsia"/>
          <w:color w:val="000000"/>
        </w:rPr>
        <w:t>emonstration</w:t>
      </w:r>
      <w:r>
        <w:rPr>
          <w:color w:val="000000"/>
        </w:rPr>
        <w:t>/model lessons related to weekly course topic (60</w:t>
      </w:r>
      <w:r>
        <w:rPr>
          <w:rFonts w:hint="eastAsia"/>
          <w:color w:val="000000"/>
        </w:rPr>
        <w:t xml:space="preserve"> minutes</w:t>
      </w:r>
      <w:r>
        <w:rPr>
          <w:color w:val="000000"/>
        </w:rPr>
        <w:t>);</w:t>
      </w:r>
      <w:r>
        <w:t xml:space="preserve"> </w:t>
      </w:r>
    </w:p>
    <w:p w:rsidR="00D1371F" w:rsidRDefault="00D1371F">
      <w:pPr>
        <w:ind w:left="1080" w:hanging="360"/>
        <w:jc w:val="both"/>
      </w:pPr>
      <w:r>
        <w:t xml:space="preserve">(c) Working on mini projects and course projects with on-site help from the instructor </w:t>
      </w:r>
      <w:r>
        <w:br/>
        <w:t>(60</w:t>
      </w:r>
      <w:r>
        <w:rPr>
          <w:rFonts w:hint="eastAsia"/>
        </w:rPr>
        <w:t xml:space="preserve"> minutes</w:t>
      </w:r>
      <w:r>
        <w:t>).</w:t>
      </w:r>
    </w:p>
    <w:p w:rsidR="00D1371F" w:rsidRDefault="00D1371F"/>
    <w:p w:rsidR="00D1371F" w:rsidRDefault="00D1371F">
      <w:pPr>
        <w:rPr>
          <w:b/>
        </w:rPr>
      </w:pPr>
      <w:bookmarkStart w:id="52" w:name="Course_Requirements"/>
      <w:r>
        <w:rPr>
          <w:b/>
        </w:rPr>
        <w:t>Course Requirements</w:t>
      </w:r>
      <w:bookmarkEnd w:id="52"/>
    </w:p>
    <w:p w:rsidR="00D1371F" w:rsidRDefault="00D1371F">
      <w:pPr>
        <w:ind w:firstLine="720"/>
        <w:jc w:val="both"/>
      </w:pPr>
      <w:r>
        <w:t>All students need to fulfill the requirements listed below.  Each requirement is described further in the following pages and on documents provided in class.</w:t>
      </w:r>
    </w:p>
    <w:p w:rsidR="004F750D" w:rsidRDefault="004F750D">
      <w:pPr>
        <w:ind w:firstLine="720"/>
        <w:jc w:val="both"/>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8"/>
        <w:gridCol w:w="3171"/>
        <w:gridCol w:w="2929"/>
      </w:tblGrid>
      <w:tr w:rsidR="00D1371F">
        <w:tc>
          <w:tcPr>
            <w:tcW w:w="3908" w:type="dxa"/>
          </w:tcPr>
          <w:p w:rsidR="00D1371F" w:rsidRDefault="00D1371F">
            <w:pPr>
              <w:jc w:val="center"/>
              <w:rPr>
                <w:b/>
              </w:rPr>
            </w:pPr>
            <w:r>
              <w:rPr>
                <w:b/>
              </w:rPr>
              <w:t>Course Requirement</w:t>
            </w:r>
          </w:p>
        </w:tc>
        <w:tc>
          <w:tcPr>
            <w:tcW w:w="3171" w:type="dxa"/>
          </w:tcPr>
          <w:p w:rsidR="00D1371F" w:rsidRDefault="00D1371F">
            <w:pPr>
              <w:jc w:val="center"/>
              <w:rPr>
                <w:b/>
              </w:rPr>
            </w:pPr>
            <w:r>
              <w:rPr>
                <w:b/>
              </w:rPr>
              <w:t>Point Value</w:t>
            </w:r>
          </w:p>
        </w:tc>
        <w:tc>
          <w:tcPr>
            <w:tcW w:w="2929" w:type="dxa"/>
          </w:tcPr>
          <w:p w:rsidR="00D1371F" w:rsidRDefault="00D1371F">
            <w:pPr>
              <w:jc w:val="center"/>
              <w:rPr>
                <w:b/>
              </w:rPr>
            </w:pPr>
            <w:r>
              <w:rPr>
                <w:b/>
              </w:rPr>
              <w:t>Date Due</w:t>
            </w:r>
          </w:p>
        </w:tc>
      </w:tr>
      <w:tr w:rsidR="00D1371F">
        <w:tc>
          <w:tcPr>
            <w:tcW w:w="3908" w:type="dxa"/>
          </w:tcPr>
          <w:p w:rsidR="00D1371F" w:rsidRDefault="00D1371F">
            <w:pPr>
              <w:rPr>
                <w:b/>
              </w:rPr>
            </w:pPr>
            <w:r>
              <w:rPr>
                <w:b/>
              </w:rPr>
              <w:t>Class Participation</w:t>
            </w:r>
          </w:p>
          <w:p w:rsidR="00D1371F" w:rsidRDefault="00D1371F">
            <w:r>
              <w:t>Includes…</w:t>
            </w:r>
          </w:p>
          <w:p w:rsidR="00D1371F" w:rsidRDefault="006514A5">
            <w:r>
              <w:t xml:space="preserve">Required </w:t>
            </w:r>
            <w:r w:rsidR="00D1371F">
              <w:t>Pre-course survey</w:t>
            </w:r>
          </w:p>
          <w:p w:rsidR="00D1371F" w:rsidRDefault="00D1371F">
            <w:r>
              <w:t>Five weekly reflections</w:t>
            </w:r>
          </w:p>
          <w:p w:rsidR="006C33D5" w:rsidRDefault="006C33D5">
            <w:r>
              <w:t>Graded quiz</w:t>
            </w:r>
          </w:p>
          <w:p w:rsidR="00D1371F" w:rsidRDefault="00D1371F">
            <w:r>
              <w:t>Overall participation</w:t>
            </w:r>
          </w:p>
        </w:tc>
        <w:tc>
          <w:tcPr>
            <w:tcW w:w="3171" w:type="dxa"/>
          </w:tcPr>
          <w:p w:rsidR="00D1371F" w:rsidRDefault="00D1371F">
            <w:pPr>
              <w:rPr>
                <w:b/>
              </w:rPr>
            </w:pPr>
            <w:r>
              <w:rPr>
                <w:b/>
              </w:rPr>
              <w:t>25 points total</w:t>
            </w:r>
          </w:p>
          <w:p w:rsidR="00D1371F" w:rsidRDefault="00D1371F"/>
          <w:p w:rsidR="00D1371F" w:rsidRDefault="00D1371F"/>
          <w:p w:rsidR="00D1371F" w:rsidRDefault="00D1371F">
            <w:r>
              <w:t>15 points (3 each)</w:t>
            </w:r>
          </w:p>
          <w:p w:rsidR="006C33D5" w:rsidRDefault="006C33D5">
            <w:r>
              <w:t>5 points</w:t>
            </w:r>
          </w:p>
          <w:p w:rsidR="00D1371F" w:rsidRDefault="00D1371F">
            <w:r>
              <w:t>5 points</w:t>
            </w:r>
          </w:p>
        </w:tc>
        <w:tc>
          <w:tcPr>
            <w:tcW w:w="2929" w:type="dxa"/>
          </w:tcPr>
          <w:p w:rsidR="00D1371F" w:rsidRDefault="00D1371F"/>
          <w:p w:rsidR="00D1371F" w:rsidRDefault="00D1371F"/>
          <w:p w:rsidR="00D1371F" w:rsidRDefault="009E1F07">
            <w:r>
              <w:t>February</w:t>
            </w:r>
            <w:r w:rsidR="005A32FB">
              <w:t xml:space="preserve"> </w:t>
            </w:r>
            <w:r>
              <w:t>28</w:t>
            </w:r>
            <w:r w:rsidR="00D1371F">
              <w:t>, 11:59 p.m.</w:t>
            </w:r>
          </w:p>
          <w:p w:rsidR="00D1371F" w:rsidRDefault="000B45AE">
            <w:r>
              <w:t>Mon</w:t>
            </w:r>
            <w:r w:rsidR="00D1371F">
              <w:t>days, 11:59 p.m.</w:t>
            </w:r>
          </w:p>
          <w:p w:rsidR="006C33D5" w:rsidRDefault="006C33D5">
            <w:r>
              <w:t>March 27,</w:t>
            </w:r>
            <w:r w:rsidR="00FC61AA">
              <w:t xml:space="preserve"> in class</w:t>
            </w:r>
          </w:p>
          <w:p w:rsidR="00D1371F" w:rsidRDefault="006514A5">
            <w:r>
              <w:t>April</w:t>
            </w:r>
            <w:r w:rsidR="005A32FB">
              <w:t xml:space="preserve"> </w:t>
            </w:r>
            <w:r>
              <w:t>24</w:t>
            </w:r>
            <w:r w:rsidR="00D1371F">
              <w:t>, 11:59 p.m.</w:t>
            </w:r>
          </w:p>
          <w:p w:rsidR="00D1371F" w:rsidRDefault="00D1371F"/>
        </w:tc>
      </w:tr>
      <w:tr w:rsidR="00D1371F">
        <w:tc>
          <w:tcPr>
            <w:tcW w:w="3908" w:type="dxa"/>
          </w:tcPr>
          <w:p w:rsidR="00D1371F" w:rsidRDefault="00D1371F">
            <w:pPr>
              <w:rPr>
                <w:b/>
              </w:rPr>
            </w:pPr>
            <w:r>
              <w:rPr>
                <w:b/>
              </w:rPr>
              <w:t>Five Mini Projects</w:t>
            </w:r>
          </w:p>
          <w:p w:rsidR="00D1371F" w:rsidRDefault="00D1371F">
            <w:r>
              <w:t>Website evaluation</w:t>
            </w:r>
          </w:p>
          <w:p w:rsidR="00D1371F" w:rsidRDefault="00D1371F">
            <w:r>
              <w:t>Using PowerPoint</w:t>
            </w:r>
            <w:r w:rsidR="005A32FB">
              <w:t xml:space="preserve">, </w:t>
            </w:r>
            <w:r>
              <w:t>3D printing</w:t>
            </w:r>
          </w:p>
          <w:p w:rsidR="00D1371F" w:rsidRDefault="00D1371F">
            <w:r>
              <w:t>Using Excel as a tool</w:t>
            </w:r>
          </w:p>
          <w:p w:rsidR="00D1371F" w:rsidRDefault="00D1371F">
            <w:r>
              <w:t>Electronic communication</w:t>
            </w:r>
          </w:p>
          <w:p w:rsidR="00D1371F" w:rsidRDefault="00D1371F">
            <w:r>
              <w:t>Exploring Assistive Technology</w:t>
            </w:r>
          </w:p>
        </w:tc>
        <w:tc>
          <w:tcPr>
            <w:tcW w:w="3171" w:type="dxa"/>
          </w:tcPr>
          <w:p w:rsidR="00D1371F" w:rsidRDefault="00D1371F">
            <w:r>
              <w:rPr>
                <w:b/>
              </w:rPr>
              <w:t>40 points total</w:t>
            </w:r>
            <w:r>
              <w:t xml:space="preserve"> </w:t>
            </w:r>
          </w:p>
          <w:p w:rsidR="00D1371F" w:rsidRDefault="00D1371F">
            <w:r>
              <w:t>8 points</w:t>
            </w:r>
          </w:p>
          <w:p w:rsidR="00D1371F" w:rsidRDefault="00D1371F">
            <w:r>
              <w:t>8 points</w:t>
            </w:r>
          </w:p>
          <w:p w:rsidR="00D1371F" w:rsidRDefault="00D1371F">
            <w:r>
              <w:t>8 points</w:t>
            </w:r>
          </w:p>
          <w:p w:rsidR="00D1371F" w:rsidRDefault="00D1371F">
            <w:r>
              <w:t>8 points</w:t>
            </w:r>
          </w:p>
          <w:p w:rsidR="00D1371F" w:rsidRDefault="00D1371F">
            <w:r>
              <w:t>8 points</w:t>
            </w:r>
          </w:p>
        </w:tc>
        <w:tc>
          <w:tcPr>
            <w:tcW w:w="2929" w:type="dxa"/>
          </w:tcPr>
          <w:p w:rsidR="00D1371F" w:rsidRDefault="00D1371F"/>
          <w:p w:rsidR="00D1371F" w:rsidRDefault="002A4AD0">
            <w:r>
              <w:t>February</w:t>
            </w:r>
            <w:r w:rsidR="005A32FB">
              <w:t xml:space="preserve"> </w:t>
            </w:r>
            <w:r>
              <w:t>28</w:t>
            </w:r>
            <w:r w:rsidR="0051457B">
              <w:t>,</w:t>
            </w:r>
            <w:r w:rsidR="00D1371F">
              <w:t xml:space="preserve"> in class</w:t>
            </w:r>
          </w:p>
          <w:p w:rsidR="00D1371F" w:rsidRDefault="00247368">
            <w:r>
              <w:t>March</w:t>
            </w:r>
            <w:r w:rsidR="005A32FB">
              <w:t xml:space="preserve"> </w:t>
            </w:r>
            <w:r>
              <w:t>31</w:t>
            </w:r>
            <w:r w:rsidR="00D1371F">
              <w:t>, 11:59 p.m.</w:t>
            </w:r>
          </w:p>
          <w:p w:rsidR="00D1371F" w:rsidRDefault="00247368">
            <w:r>
              <w:t>April</w:t>
            </w:r>
            <w:r w:rsidR="005A32FB">
              <w:t xml:space="preserve"> 7</w:t>
            </w:r>
            <w:r w:rsidR="00D1371F">
              <w:t>, 11:59 p.m.</w:t>
            </w:r>
          </w:p>
          <w:p w:rsidR="00D1371F" w:rsidRDefault="001264E0">
            <w:r>
              <w:t>April</w:t>
            </w:r>
            <w:r w:rsidR="005A32FB">
              <w:t xml:space="preserve"> 1</w:t>
            </w:r>
            <w:r>
              <w:t>4</w:t>
            </w:r>
            <w:r w:rsidR="00D1371F">
              <w:t>, 11:59 p.m.</w:t>
            </w:r>
          </w:p>
          <w:p w:rsidR="00D1371F" w:rsidRDefault="00B75E5E">
            <w:r>
              <w:t>April</w:t>
            </w:r>
            <w:r w:rsidR="005A32FB">
              <w:t xml:space="preserve"> </w:t>
            </w:r>
            <w:r>
              <w:t>21</w:t>
            </w:r>
            <w:r w:rsidR="00D1371F">
              <w:t>, 11:59 p.m.</w:t>
            </w:r>
          </w:p>
        </w:tc>
      </w:tr>
      <w:tr w:rsidR="00D1371F">
        <w:tc>
          <w:tcPr>
            <w:tcW w:w="3908" w:type="dxa"/>
          </w:tcPr>
          <w:p w:rsidR="00D1371F" w:rsidRDefault="00D1371F">
            <w:pPr>
              <w:rPr>
                <w:b/>
              </w:rPr>
            </w:pPr>
            <w:r>
              <w:rPr>
                <w:b/>
              </w:rPr>
              <w:t>Group Course Project</w:t>
            </w:r>
          </w:p>
          <w:p w:rsidR="00D1371F" w:rsidRDefault="00D1371F">
            <w:r>
              <w:t>Includes…</w:t>
            </w:r>
          </w:p>
          <w:p w:rsidR="00D1371F" w:rsidRDefault="00D1371F">
            <w:r>
              <w:t>Statement of intent</w:t>
            </w:r>
          </w:p>
          <w:p w:rsidR="00D1371F" w:rsidRDefault="00D1371F">
            <w:r>
              <w:t>Final presentation</w:t>
            </w:r>
          </w:p>
          <w:p w:rsidR="00D1371F" w:rsidRDefault="00D1371F">
            <w:r>
              <w:t>Final report</w:t>
            </w:r>
          </w:p>
        </w:tc>
        <w:tc>
          <w:tcPr>
            <w:tcW w:w="3171" w:type="dxa"/>
          </w:tcPr>
          <w:p w:rsidR="00D1371F" w:rsidRDefault="00D1371F">
            <w:pPr>
              <w:rPr>
                <w:b/>
              </w:rPr>
            </w:pPr>
            <w:r>
              <w:rPr>
                <w:b/>
              </w:rPr>
              <w:t>35 points total</w:t>
            </w:r>
          </w:p>
          <w:p w:rsidR="00D1371F" w:rsidRDefault="00D1371F"/>
          <w:p w:rsidR="00D1371F" w:rsidRDefault="00D1371F">
            <w:r>
              <w:t>5 points</w:t>
            </w:r>
          </w:p>
          <w:p w:rsidR="00D1371F" w:rsidRDefault="00D1371F">
            <w:r>
              <w:t>10 points</w:t>
            </w:r>
          </w:p>
          <w:p w:rsidR="00D1371F" w:rsidRDefault="00D1371F">
            <w:r>
              <w:t>20 points</w:t>
            </w:r>
          </w:p>
        </w:tc>
        <w:tc>
          <w:tcPr>
            <w:tcW w:w="2929" w:type="dxa"/>
          </w:tcPr>
          <w:p w:rsidR="00D1371F" w:rsidRDefault="00D1371F"/>
          <w:p w:rsidR="00D1371F" w:rsidRDefault="00D1371F"/>
          <w:p w:rsidR="00D1371F" w:rsidRDefault="009E1F07">
            <w:r>
              <w:t>February 29</w:t>
            </w:r>
            <w:r w:rsidR="00D1371F">
              <w:t>, 11:59 p.m.</w:t>
            </w:r>
          </w:p>
          <w:p w:rsidR="00D1371F" w:rsidRDefault="009E1F07">
            <w:r>
              <w:t>April</w:t>
            </w:r>
            <w:r w:rsidR="005A32FB">
              <w:t xml:space="preserve"> </w:t>
            </w:r>
            <w:r>
              <w:t>24</w:t>
            </w:r>
            <w:r w:rsidR="00D1371F">
              <w:t>, in class</w:t>
            </w:r>
          </w:p>
          <w:p w:rsidR="00D1371F" w:rsidRDefault="009E1F07">
            <w:r>
              <w:t>April 28</w:t>
            </w:r>
            <w:r w:rsidR="00D1371F">
              <w:t>, 11:59 p.m.</w:t>
            </w:r>
          </w:p>
        </w:tc>
      </w:tr>
      <w:tr w:rsidR="00D1371F">
        <w:tc>
          <w:tcPr>
            <w:tcW w:w="3908" w:type="dxa"/>
          </w:tcPr>
          <w:p w:rsidR="00D1371F" w:rsidRDefault="00D1371F"/>
        </w:tc>
        <w:tc>
          <w:tcPr>
            <w:tcW w:w="3171" w:type="dxa"/>
          </w:tcPr>
          <w:p w:rsidR="00D1371F" w:rsidRDefault="00D1371F">
            <w:pPr>
              <w:rPr>
                <w:b/>
              </w:rPr>
            </w:pPr>
            <w:r>
              <w:rPr>
                <w:b/>
              </w:rPr>
              <w:t>100 points total</w:t>
            </w:r>
          </w:p>
        </w:tc>
        <w:tc>
          <w:tcPr>
            <w:tcW w:w="2929" w:type="dxa"/>
          </w:tcPr>
          <w:p w:rsidR="00D1371F" w:rsidRDefault="00D1371F"/>
        </w:tc>
      </w:tr>
    </w:tbl>
    <w:p w:rsidR="00D1371F" w:rsidRDefault="00D1371F"/>
    <w:p w:rsidR="004F750D" w:rsidRDefault="004F750D"/>
    <w:p w:rsidR="00D1371F" w:rsidRDefault="00D1371F">
      <w:pPr>
        <w:rPr>
          <w:b/>
          <w:i/>
        </w:rPr>
      </w:pPr>
      <w:r>
        <w:rPr>
          <w:b/>
          <w:i/>
        </w:rPr>
        <w:t>Class Participation</w:t>
      </w:r>
    </w:p>
    <w:p w:rsidR="00D1371F" w:rsidRDefault="00D1371F">
      <w:pPr>
        <w:numPr>
          <w:ilvl w:val="0"/>
          <w:numId w:val="2"/>
        </w:numPr>
        <w:ind w:left="720"/>
      </w:pPr>
      <w:r>
        <w:rPr>
          <w:rFonts w:hint="eastAsia"/>
          <w:i/>
        </w:rPr>
        <w:t>Pre</w:t>
      </w:r>
      <w:r>
        <w:rPr>
          <w:i/>
        </w:rPr>
        <w:t xml:space="preserve">-Course </w:t>
      </w:r>
      <w:r>
        <w:rPr>
          <w:rFonts w:hint="eastAsia"/>
          <w:i/>
        </w:rPr>
        <w:t>Survey</w:t>
      </w:r>
      <w:r>
        <w:rPr>
          <w:i/>
        </w:rPr>
        <w:t>s</w:t>
      </w:r>
    </w:p>
    <w:p w:rsidR="00D1371F" w:rsidRDefault="00D1371F">
      <w:pPr>
        <w:ind w:left="720"/>
        <w:jc w:val="both"/>
      </w:pPr>
      <w:r>
        <w:t>P</w:t>
      </w:r>
      <w:r>
        <w:rPr>
          <w:rFonts w:hint="eastAsia"/>
        </w:rPr>
        <w:t xml:space="preserve">articipate in </w:t>
      </w:r>
      <w:r>
        <w:rPr>
          <w:bCs/>
        </w:rPr>
        <w:t>Technology Use Survey for Students</w:t>
      </w:r>
      <w:r>
        <w:t>.  The link to this survey will be available on the Blackboard course site, under the Assignment Dropbox section</w:t>
      </w:r>
      <w:r>
        <w:rPr>
          <w:bCs/>
        </w:rPr>
        <w:t>.</w:t>
      </w:r>
      <w:r>
        <w:t xml:space="preserve">  Completing the survey will take approximately 20 minutes.  The survey will help us better understand your technology use, help us design instructional activities that accommodate your learning needs, and give you experience using an online survey tool.</w:t>
      </w:r>
    </w:p>
    <w:p w:rsidR="00D1371F" w:rsidRDefault="00D1371F"/>
    <w:p w:rsidR="00D1371F" w:rsidRDefault="00D1371F">
      <w:pPr>
        <w:numPr>
          <w:ilvl w:val="0"/>
          <w:numId w:val="2"/>
        </w:numPr>
        <w:ind w:left="720"/>
        <w:rPr>
          <w:i/>
        </w:rPr>
      </w:pPr>
      <w:r>
        <w:rPr>
          <w:i/>
        </w:rPr>
        <w:t>In-Class Participation</w:t>
      </w:r>
    </w:p>
    <w:p w:rsidR="00D1371F" w:rsidRDefault="00D1371F">
      <w:pPr>
        <w:pStyle w:val="ListParagraph"/>
      </w:pPr>
      <w:r>
        <w:t>The participation grade will include the following components:</w:t>
      </w:r>
    </w:p>
    <w:p w:rsidR="00D1371F" w:rsidRDefault="00D1371F">
      <w:pPr>
        <w:numPr>
          <w:ilvl w:val="0"/>
          <w:numId w:val="3"/>
        </w:numPr>
        <w:jc w:val="both"/>
        <w:rPr>
          <w:rFonts w:eastAsia="Times New Roman"/>
          <w:lang w:eastAsia="en-US"/>
        </w:rPr>
      </w:pPr>
      <w:r>
        <w:rPr>
          <w:b/>
        </w:rPr>
        <w:lastRenderedPageBreak/>
        <w:t>Weekly class reflections:</w:t>
      </w:r>
      <w:r>
        <w:t xml:space="preserve"> Submit a personal reflection after each class.  </w:t>
      </w:r>
      <w:r>
        <w:rPr>
          <w:rFonts w:eastAsia="Times New Roman"/>
          <w:lang w:eastAsia="en-US"/>
        </w:rPr>
        <w:t>You must attend class to receive credit for the reflection.  Reflections should be a minimum of a good paragraph (7 sentences) and a maximum of one page, double-spaced.  Guidance on reflection content will be provided in class.</w:t>
      </w:r>
    </w:p>
    <w:p w:rsidR="00D1371F" w:rsidRDefault="00D1371F">
      <w:pPr>
        <w:ind w:left="1800"/>
        <w:rPr>
          <w:rFonts w:eastAsia="Times New Roman"/>
          <w:lang w:eastAsia="en-US"/>
        </w:rPr>
      </w:pPr>
    </w:p>
    <w:p w:rsidR="00D1371F" w:rsidRDefault="00D1371F">
      <w:pPr>
        <w:numPr>
          <w:ilvl w:val="1"/>
          <w:numId w:val="2"/>
        </w:numPr>
      </w:pPr>
      <w:r>
        <w:rPr>
          <w:b/>
        </w:rPr>
        <w:t>Overall participation:</w:t>
      </w:r>
      <w:r>
        <w:t xml:space="preserve"> </w:t>
      </w:r>
      <w:r>
        <w:br/>
        <w:t>At instructors’ discretion, based on your…</w:t>
      </w:r>
    </w:p>
    <w:p w:rsidR="00D1371F" w:rsidRDefault="00D1371F">
      <w:pPr>
        <w:numPr>
          <w:ilvl w:val="2"/>
          <w:numId w:val="4"/>
        </w:numPr>
      </w:pPr>
      <w:r>
        <w:t>attending every session.</w:t>
      </w:r>
    </w:p>
    <w:p w:rsidR="00D1371F" w:rsidRDefault="00D1371F">
      <w:pPr>
        <w:numPr>
          <w:ilvl w:val="2"/>
          <w:numId w:val="4"/>
        </w:numPr>
      </w:pPr>
      <w:r>
        <w:t>reading and reflecting on the assigned reading materials in class.</w:t>
      </w:r>
    </w:p>
    <w:p w:rsidR="00D1371F" w:rsidRDefault="00D1371F">
      <w:pPr>
        <w:numPr>
          <w:ilvl w:val="2"/>
          <w:numId w:val="4"/>
        </w:numPr>
      </w:pPr>
      <w:r>
        <w:t>participating and contributing during group activities.</w:t>
      </w:r>
    </w:p>
    <w:p w:rsidR="00D1371F" w:rsidRDefault="00D1371F">
      <w:pPr>
        <w:numPr>
          <w:ilvl w:val="2"/>
          <w:numId w:val="4"/>
        </w:numPr>
      </w:pPr>
      <w:r>
        <w:t>participating in class discussions by raising questions and responding to other people’s questions.</w:t>
      </w:r>
    </w:p>
    <w:p w:rsidR="00D1371F" w:rsidRDefault="00D1371F">
      <w:pPr>
        <w:rPr>
          <w:b/>
          <w:i/>
        </w:rPr>
      </w:pPr>
    </w:p>
    <w:p w:rsidR="005A32FB" w:rsidRDefault="005A32FB">
      <w:pPr>
        <w:rPr>
          <w:b/>
          <w:i/>
        </w:rPr>
      </w:pPr>
    </w:p>
    <w:p w:rsidR="00D1371F" w:rsidRDefault="00D1371F">
      <w:pPr>
        <w:rPr>
          <w:b/>
          <w:i/>
        </w:rPr>
      </w:pPr>
      <w:r>
        <w:rPr>
          <w:b/>
          <w:i/>
        </w:rPr>
        <w:t>Group Course Project</w:t>
      </w:r>
    </w:p>
    <w:p w:rsidR="00D1371F" w:rsidRDefault="00D1371F">
      <w:pPr>
        <w:ind w:left="720"/>
      </w:pPr>
      <w:r>
        <w:rPr>
          <w:b/>
        </w:rPr>
        <w:t>P</w:t>
      </w:r>
      <w:r>
        <w:rPr>
          <w:rFonts w:hint="eastAsia"/>
          <w:b/>
        </w:rPr>
        <w:t>roject</w:t>
      </w:r>
      <w:r>
        <w:rPr>
          <w:b/>
        </w:rPr>
        <w:t xml:space="preserve"> </w:t>
      </w:r>
      <w:r>
        <w:rPr>
          <w:rFonts w:hint="eastAsia"/>
          <w:b/>
        </w:rPr>
        <w:t>Description</w:t>
      </w:r>
    </w:p>
    <w:p w:rsidR="00D1371F" w:rsidRDefault="00D1371F">
      <w:pPr>
        <w:pStyle w:val="BodyText"/>
        <w:ind w:left="720"/>
        <w:jc w:val="both"/>
      </w:pPr>
      <w:r>
        <w:rPr>
          <w:rFonts w:hint="eastAsia"/>
        </w:rPr>
        <w:t xml:space="preserve">Form a team of </w:t>
      </w:r>
      <w:r>
        <w:rPr>
          <w:rFonts w:hint="eastAsia"/>
          <w:color w:val="000000"/>
        </w:rPr>
        <w:t>three</w:t>
      </w:r>
      <w:r>
        <w:rPr>
          <w:color w:val="000000"/>
        </w:rPr>
        <w:t xml:space="preserve"> </w:t>
      </w:r>
      <w:r>
        <w:rPr>
          <w:rFonts w:hint="eastAsia"/>
          <w:color w:val="000000"/>
        </w:rPr>
        <w:t>students</w:t>
      </w:r>
      <w:r>
        <w:rPr>
          <w:rFonts w:hint="eastAsia"/>
        </w:rPr>
        <w:t xml:space="preserve">. </w:t>
      </w:r>
      <w:r>
        <w:t xml:space="preserve"> In class, you will be assigned a grade level and subject area.  Y</w:t>
      </w:r>
      <w:r>
        <w:rPr>
          <w:rFonts w:hint="eastAsia"/>
        </w:rPr>
        <w:t xml:space="preserve">our task is to work with your teammates and create a </w:t>
      </w:r>
      <w:r>
        <w:t>15</w:t>
      </w:r>
      <w:r>
        <w:rPr>
          <w:rFonts w:hint="eastAsia"/>
        </w:rPr>
        <w:t xml:space="preserve">-minute </w:t>
      </w:r>
      <w:r>
        <w:t>presentation that teaches a curriculum standard through the use of technology.  The following steps will help you to be successful in completing your project</w:t>
      </w:r>
      <w:r>
        <w:rPr>
          <w:rFonts w:hint="eastAsia"/>
        </w:rPr>
        <w:t>.</w:t>
      </w:r>
    </w:p>
    <w:p w:rsidR="00D1371F" w:rsidRDefault="00D1371F">
      <w:pPr>
        <w:pStyle w:val="BodyText"/>
        <w:spacing w:after="0"/>
        <w:ind w:left="720"/>
        <w:rPr>
          <w:b/>
        </w:rPr>
      </w:pPr>
      <w:r>
        <w:rPr>
          <w:b/>
        </w:rPr>
        <w:t>S</w:t>
      </w:r>
      <w:r>
        <w:rPr>
          <w:rFonts w:hint="eastAsia"/>
          <w:b/>
        </w:rPr>
        <w:t xml:space="preserve">tep I. </w:t>
      </w:r>
    </w:p>
    <w:p w:rsidR="00D1371F" w:rsidRDefault="00D1371F">
      <w:pPr>
        <w:pStyle w:val="BodyText"/>
        <w:ind w:left="720" w:firstLine="720"/>
      </w:pPr>
      <w:r>
        <w:t>Think about the following</w:t>
      </w:r>
      <w:r>
        <w:rPr>
          <w:rFonts w:hint="eastAsia"/>
        </w:rPr>
        <w:t>:</w:t>
      </w:r>
    </w:p>
    <w:p w:rsidR="00D1371F" w:rsidRDefault="00D1371F">
      <w:pPr>
        <w:pStyle w:val="BodyText"/>
        <w:numPr>
          <w:ilvl w:val="0"/>
          <w:numId w:val="5"/>
        </w:numPr>
        <w:spacing w:after="0"/>
      </w:pPr>
      <w:r>
        <w:t xml:space="preserve">Who are the learners?  </w:t>
      </w:r>
    </w:p>
    <w:p w:rsidR="00D1371F" w:rsidRDefault="00D1371F">
      <w:pPr>
        <w:pStyle w:val="BodyText"/>
        <w:numPr>
          <w:ilvl w:val="0"/>
          <w:numId w:val="5"/>
        </w:numPr>
        <w:spacing w:after="0"/>
      </w:pPr>
      <w:r>
        <w:t>What do they need to learn (what subject/topic)?</w:t>
      </w:r>
    </w:p>
    <w:p w:rsidR="00D1371F" w:rsidRDefault="00D1371F">
      <w:pPr>
        <w:pStyle w:val="BodyText"/>
        <w:numPr>
          <w:ilvl w:val="0"/>
          <w:numId w:val="5"/>
        </w:numPr>
        <w:spacing w:after="0"/>
      </w:pPr>
      <w:r>
        <w:t xml:space="preserve">What are the learning </w:t>
      </w:r>
      <w:r>
        <w:rPr>
          <w:rFonts w:hint="eastAsia"/>
        </w:rPr>
        <w:t xml:space="preserve">goals and </w:t>
      </w:r>
      <w:r>
        <w:t>curriculum standards for the learners?</w:t>
      </w:r>
    </w:p>
    <w:p w:rsidR="0049481B" w:rsidRPr="00D86226" w:rsidRDefault="00CA6547">
      <w:pPr>
        <w:pStyle w:val="BodyText"/>
        <w:numPr>
          <w:ilvl w:val="0"/>
          <w:numId w:val="5"/>
        </w:numPr>
        <w:spacing w:after="0"/>
      </w:pPr>
      <w:r w:rsidRPr="00D86226">
        <w:t>What are the learning outcomes?</w:t>
      </w:r>
    </w:p>
    <w:p w:rsidR="00D1371F" w:rsidRDefault="00D1371F">
      <w:pPr>
        <w:pStyle w:val="BodyText"/>
        <w:numPr>
          <w:ilvl w:val="0"/>
          <w:numId w:val="5"/>
        </w:numPr>
        <w:spacing w:after="0"/>
      </w:pPr>
      <w:r>
        <w:t>Are there issues/concerns that could impact the success of the learners?</w:t>
      </w:r>
    </w:p>
    <w:p w:rsidR="00D1371F" w:rsidRDefault="00D1371F">
      <w:pPr>
        <w:pStyle w:val="BodyText"/>
        <w:numPr>
          <w:ilvl w:val="0"/>
          <w:numId w:val="5"/>
        </w:numPr>
      </w:pPr>
      <w:r>
        <w:t>Any other questions/concerns/issues you might think of that will help you consider the best instructional solution?</w:t>
      </w:r>
    </w:p>
    <w:p w:rsidR="00D1371F" w:rsidRDefault="00D1371F">
      <w:pPr>
        <w:pStyle w:val="BodyText"/>
        <w:spacing w:after="0"/>
        <w:ind w:left="720"/>
        <w:rPr>
          <w:b/>
        </w:rPr>
      </w:pPr>
      <w:r>
        <w:rPr>
          <w:rFonts w:hint="eastAsia"/>
          <w:b/>
        </w:rPr>
        <w:t xml:space="preserve">Step II. </w:t>
      </w:r>
    </w:p>
    <w:p w:rsidR="00D1371F" w:rsidRDefault="00D1371F">
      <w:pPr>
        <w:pStyle w:val="BodyText"/>
        <w:ind w:left="720"/>
        <w:jc w:val="both"/>
      </w:pPr>
      <w:r>
        <w:rPr>
          <w:rFonts w:hint="eastAsia"/>
        </w:rPr>
        <w:tab/>
      </w:r>
      <w:r>
        <w:t>Based on</w:t>
      </w:r>
      <w:r>
        <w:rPr>
          <w:rFonts w:hint="eastAsia"/>
        </w:rPr>
        <w:t xml:space="preserve"> you</w:t>
      </w:r>
      <w:r>
        <w:t>r</w:t>
      </w:r>
      <w:r>
        <w:rPr>
          <w:rFonts w:hint="eastAsia"/>
        </w:rPr>
        <w:t xml:space="preserve"> </w:t>
      </w:r>
      <w:r>
        <w:t>answers to the previous questions</w:t>
      </w:r>
      <w:r>
        <w:rPr>
          <w:rFonts w:hint="eastAsia"/>
        </w:rPr>
        <w:t xml:space="preserve">, you </w:t>
      </w:r>
      <w:r>
        <w:t>will create a plan that uses</w:t>
      </w:r>
      <w:r>
        <w:rPr>
          <w:rFonts w:hint="eastAsia"/>
        </w:rPr>
        <w:t xml:space="preserve"> strategies and activities that </w:t>
      </w:r>
      <w:r>
        <w:t xml:space="preserve">will best help </w:t>
      </w:r>
      <w:r>
        <w:rPr>
          <w:rFonts w:hint="eastAsia"/>
        </w:rPr>
        <w:t xml:space="preserve">your </w:t>
      </w:r>
      <w:r>
        <w:t>“students” learn</w:t>
      </w:r>
      <w:r>
        <w:rPr>
          <w:rFonts w:hint="eastAsia"/>
        </w:rPr>
        <w:t xml:space="preserve">. </w:t>
      </w:r>
      <w:r>
        <w:t xml:space="preserve"> </w:t>
      </w:r>
      <w:r>
        <w:rPr>
          <w:rFonts w:hint="eastAsia"/>
        </w:rPr>
        <w:t xml:space="preserve">Questions </w:t>
      </w:r>
      <w:r>
        <w:t>that might help guide your plan include, but are not limited to, the following</w:t>
      </w:r>
      <w:r>
        <w:rPr>
          <w:rFonts w:hint="eastAsia"/>
        </w:rPr>
        <w:t xml:space="preserve">: </w:t>
      </w:r>
    </w:p>
    <w:p w:rsidR="00D1371F" w:rsidRDefault="00D1371F">
      <w:pPr>
        <w:pStyle w:val="BodyText"/>
        <w:numPr>
          <w:ilvl w:val="0"/>
          <w:numId w:val="5"/>
        </w:numPr>
        <w:spacing w:after="0"/>
      </w:pPr>
      <w:r>
        <w:rPr>
          <w:rFonts w:hint="eastAsia"/>
        </w:rPr>
        <w:t xml:space="preserve">How should the content be </w:t>
      </w:r>
      <w:r>
        <w:t>organized</w:t>
      </w:r>
      <w:r>
        <w:rPr>
          <w:rFonts w:hint="eastAsia"/>
        </w:rPr>
        <w:t>?</w:t>
      </w:r>
    </w:p>
    <w:p w:rsidR="00D1371F" w:rsidRDefault="00D1371F">
      <w:pPr>
        <w:pStyle w:val="BodyText"/>
        <w:numPr>
          <w:ilvl w:val="0"/>
          <w:numId w:val="5"/>
        </w:numPr>
        <w:spacing w:after="0"/>
      </w:pPr>
      <w:r>
        <w:t>How should the content be delivered?</w:t>
      </w:r>
    </w:p>
    <w:p w:rsidR="00714305" w:rsidRPr="00D86226" w:rsidRDefault="00714305">
      <w:pPr>
        <w:pStyle w:val="BodyText"/>
        <w:numPr>
          <w:ilvl w:val="0"/>
          <w:numId w:val="5"/>
        </w:numPr>
        <w:spacing w:after="0"/>
      </w:pPr>
      <w:r w:rsidRPr="00D86226">
        <w:t>How do you design activities to align with your learning outcomes?</w:t>
      </w:r>
    </w:p>
    <w:p w:rsidR="00D1371F" w:rsidRDefault="00D1371F">
      <w:pPr>
        <w:pStyle w:val="BodyText"/>
        <w:numPr>
          <w:ilvl w:val="0"/>
          <w:numId w:val="5"/>
        </w:numPr>
      </w:pPr>
      <w:r>
        <w:rPr>
          <w:rFonts w:hint="eastAsia"/>
        </w:rPr>
        <w:t xml:space="preserve">How do you </w:t>
      </w:r>
      <w:r>
        <w:t>determine if/how much the learners have learned</w:t>
      </w:r>
      <w:r>
        <w:rPr>
          <w:rFonts w:hint="eastAsia"/>
        </w:rPr>
        <w:t>?</w:t>
      </w:r>
    </w:p>
    <w:p w:rsidR="00714305" w:rsidRDefault="00714305" w:rsidP="00714305">
      <w:pPr>
        <w:pStyle w:val="BodyText"/>
      </w:pPr>
    </w:p>
    <w:p w:rsidR="00D1371F" w:rsidRDefault="00D1371F">
      <w:pPr>
        <w:pStyle w:val="BodyText"/>
        <w:spacing w:after="0"/>
        <w:ind w:left="720"/>
        <w:rPr>
          <w:b/>
        </w:rPr>
      </w:pPr>
      <w:r>
        <w:rPr>
          <w:rFonts w:hint="eastAsia"/>
          <w:b/>
        </w:rPr>
        <w:t xml:space="preserve">Step III. </w:t>
      </w:r>
    </w:p>
    <w:p w:rsidR="00D1371F" w:rsidRDefault="00D1371F">
      <w:pPr>
        <w:pStyle w:val="BodyText"/>
        <w:ind w:left="720"/>
        <w:jc w:val="both"/>
      </w:pPr>
      <w:r>
        <w:rPr>
          <w:rFonts w:hint="eastAsia"/>
        </w:rPr>
        <w:tab/>
      </w:r>
      <w:r>
        <w:t>D</w:t>
      </w:r>
      <w:r>
        <w:rPr>
          <w:rFonts w:hint="eastAsia"/>
        </w:rPr>
        <w:t xml:space="preserve">evelop instructional materials that you will actually use in your </w:t>
      </w:r>
      <w:r>
        <w:t>lesson</w:t>
      </w:r>
      <w:r>
        <w:rPr>
          <w:rFonts w:hint="eastAsia"/>
        </w:rPr>
        <w:t xml:space="preserve"> </w:t>
      </w:r>
      <w:r>
        <w:t xml:space="preserve">based on </w:t>
      </w:r>
      <w:r>
        <w:rPr>
          <w:rFonts w:hint="eastAsia"/>
        </w:rPr>
        <w:t xml:space="preserve">your </w:t>
      </w:r>
      <w:r>
        <w:t>plan</w:t>
      </w:r>
      <w:r>
        <w:rPr>
          <w:rFonts w:hint="eastAsia"/>
        </w:rPr>
        <w:t xml:space="preserve">. </w:t>
      </w:r>
      <w:r>
        <w:t xml:space="preserve"> The “students” should be using technology </w:t>
      </w:r>
      <w:r>
        <w:rPr>
          <w:u w:val="single"/>
        </w:rPr>
        <w:t>at least half of the time</w:t>
      </w:r>
      <w:r>
        <w:t xml:space="preserve">.  </w:t>
      </w:r>
      <w:r>
        <w:rPr>
          <w:rFonts w:hint="eastAsia"/>
        </w:rPr>
        <w:t xml:space="preserve">You may consider a </w:t>
      </w:r>
      <w:r>
        <w:t>practice</w:t>
      </w:r>
      <w:r>
        <w:rPr>
          <w:rFonts w:hint="eastAsia"/>
        </w:rPr>
        <w:t xml:space="preserve"> session before </w:t>
      </w:r>
      <w:r>
        <w:t>you actually teach your lesson</w:t>
      </w:r>
      <w:r>
        <w:rPr>
          <w:rFonts w:hint="eastAsia"/>
        </w:rPr>
        <w:t>.</w:t>
      </w:r>
    </w:p>
    <w:p w:rsidR="00D1371F" w:rsidRDefault="00D1371F">
      <w:pPr>
        <w:pStyle w:val="BodyText"/>
        <w:spacing w:after="0"/>
        <w:ind w:left="720"/>
        <w:rPr>
          <w:b/>
        </w:rPr>
      </w:pPr>
      <w:r>
        <w:rPr>
          <w:rFonts w:hint="eastAsia"/>
          <w:b/>
        </w:rPr>
        <w:t xml:space="preserve">Step IV. </w:t>
      </w:r>
      <w:r>
        <w:rPr>
          <w:b/>
        </w:rPr>
        <w:t xml:space="preserve"> </w:t>
      </w:r>
    </w:p>
    <w:p w:rsidR="00D1371F" w:rsidRPr="00D86226" w:rsidRDefault="00D1371F">
      <w:pPr>
        <w:pStyle w:val="BodyText"/>
        <w:ind w:left="720" w:firstLine="720"/>
        <w:jc w:val="both"/>
      </w:pPr>
      <w:r>
        <w:lastRenderedPageBreak/>
        <w:t>I</w:t>
      </w:r>
      <w:r>
        <w:rPr>
          <w:rFonts w:hint="eastAsia"/>
        </w:rPr>
        <w:t xml:space="preserve">n the final class, you </w:t>
      </w:r>
      <w:r w:rsidRPr="00D86226">
        <w:rPr>
          <w:rFonts w:hint="eastAsia"/>
        </w:rPr>
        <w:t xml:space="preserve">will </w:t>
      </w:r>
      <w:r w:rsidRPr="00D86226">
        <w:t>teach your lesson.  Your presentation must include the following: introduction of material,</w:t>
      </w:r>
      <w:r w:rsidR="00F1576B" w:rsidRPr="00D86226">
        <w:t xml:space="preserve"> students’ expected learning outcomes,</w:t>
      </w:r>
      <w:r w:rsidRPr="00D86226">
        <w:t xml:space="preserve"> activity for students, assessment of learning</w:t>
      </w:r>
      <w:r w:rsidR="00F1576B" w:rsidRPr="00D86226">
        <w:t xml:space="preserve"> outcomes</w:t>
      </w:r>
      <w:r w:rsidRPr="00D86226">
        <w:t xml:space="preserve">, and references used.  </w:t>
      </w:r>
      <w:r w:rsidRPr="00D86226">
        <w:rPr>
          <w:rFonts w:hint="eastAsia"/>
        </w:rPr>
        <w:t>(</w:t>
      </w:r>
      <w:r w:rsidRPr="00D86226">
        <w:t>M</w:t>
      </w:r>
      <w:r w:rsidRPr="00D86226">
        <w:rPr>
          <w:rFonts w:hint="eastAsia"/>
        </w:rPr>
        <w:t xml:space="preserve">ore on this </w:t>
      </w:r>
      <w:r w:rsidRPr="00D86226">
        <w:t>below;</w:t>
      </w:r>
      <w:r w:rsidRPr="00D86226">
        <w:rPr>
          <w:rFonts w:hint="eastAsia"/>
        </w:rPr>
        <w:t xml:space="preserve"> see </w:t>
      </w:r>
      <w:r w:rsidRPr="00D86226">
        <w:rPr>
          <w:b/>
          <w:i/>
        </w:rPr>
        <w:t>Final Presentation</w:t>
      </w:r>
      <w:r w:rsidRPr="00D86226">
        <w:rPr>
          <w:rFonts w:hint="eastAsia"/>
        </w:rPr>
        <w:t>.)</w:t>
      </w:r>
    </w:p>
    <w:p w:rsidR="00D1371F" w:rsidRPr="00D86226" w:rsidRDefault="00D1371F">
      <w:pPr>
        <w:pStyle w:val="BodyText"/>
        <w:spacing w:after="0"/>
        <w:ind w:left="720"/>
        <w:rPr>
          <w:b/>
        </w:rPr>
      </w:pPr>
      <w:r w:rsidRPr="00D86226">
        <w:rPr>
          <w:rFonts w:hint="eastAsia"/>
          <w:b/>
        </w:rPr>
        <w:t xml:space="preserve">Step V. </w:t>
      </w:r>
    </w:p>
    <w:p w:rsidR="00D1371F" w:rsidRPr="00D86226" w:rsidRDefault="00D1371F">
      <w:pPr>
        <w:ind w:left="720"/>
        <w:jc w:val="both"/>
      </w:pPr>
      <w:r w:rsidRPr="00D86226">
        <w:rPr>
          <w:rFonts w:hint="eastAsia"/>
        </w:rPr>
        <w:tab/>
      </w:r>
      <w:r w:rsidRPr="00D86226">
        <w:t>Determine if your lesson has achieved the learning goals and curriculum standards for the learners.  Y</w:t>
      </w:r>
      <w:r w:rsidRPr="00D86226">
        <w:rPr>
          <w:rFonts w:hint="eastAsia"/>
        </w:rPr>
        <w:t xml:space="preserve">ou </w:t>
      </w:r>
      <w:r w:rsidRPr="00D86226">
        <w:t>should address the following issues</w:t>
      </w:r>
      <w:r w:rsidRPr="00D86226">
        <w:rPr>
          <w:rFonts w:hint="eastAsia"/>
        </w:rPr>
        <w:t>:</w:t>
      </w:r>
    </w:p>
    <w:p w:rsidR="00D1371F" w:rsidRPr="00D86226" w:rsidRDefault="00D1371F">
      <w:pPr>
        <w:pStyle w:val="BodyText"/>
        <w:numPr>
          <w:ilvl w:val="0"/>
          <w:numId w:val="5"/>
        </w:numPr>
        <w:spacing w:after="0"/>
      </w:pPr>
      <w:r w:rsidRPr="00D86226">
        <w:t>Did your learners successfully learn what you taught them?</w:t>
      </w:r>
    </w:p>
    <w:p w:rsidR="00D1371F" w:rsidRPr="00D86226" w:rsidRDefault="00D1371F">
      <w:pPr>
        <w:pStyle w:val="BodyText"/>
        <w:numPr>
          <w:ilvl w:val="0"/>
          <w:numId w:val="5"/>
        </w:numPr>
        <w:spacing w:after="0"/>
      </w:pPr>
      <w:r w:rsidRPr="00D86226">
        <w:t>How did you assess their learning</w:t>
      </w:r>
      <w:r w:rsidR="00F1576B" w:rsidRPr="00D86226">
        <w:t xml:space="preserve"> outcomes</w:t>
      </w:r>
      <w:r w:rsidRPr="00D86226">
        <w:t>?</w:t>
      </w:r>
    </w:p>
    <w:p w:rsidR="00D1371F" w:rsidRPr="00D86226" w:rsidRDefault="00D1371F">
      <w:pPr>
        <w:pStyle w:val="BodyText"/>
        <w:numPr>
          <w:ilvl w:val="0"/>
          <w:numId w:val="5"/>
        </w:numPr>
      </w:pPr>
      <w:r w:rsidRPr="00D86226">
        <w:t>What would you have done differently?</w:t>
      </w:r>
    </w:p>
    <w:p w:rsidR="00D1371F" w:rsidRDefault="00D1371F">
      <w:pPr>
        <w:pStyle w:val="BodyText"/>
        <w:ind w:left="720"/>
        <w:rPr>
          <w:b/>
        </w:rPr>
      </w:pPr>
    </w:p>
    <w:p w:rsidR="00D1371F" w:rsidRDefault="00D1371F">
      <w:pPr>
        <w:pStyle w:val="BodyText"/>
        <w:ind w:left="720"/>
      </w:pPr>
      <w:r>
        <w:rPr>
          <w:b/>
        </w:rPr>
        <w:t>This project includes three tasks or segments:</w:t>
      </w:r>
    </w:p>
    <w:p w:rsidR="00D1371F" w:rsidRDefault="00D1371F">
      <w:pPr>
        <w:pStyle w:val="BodyText"/>
        <w:numPr>
          <w:ilvl w:val="0"/>
          <w:numId w:val="6"/>
        </w:numPr>
        <w:spacing w:after="0"/>
        <w:jc w:val="both"/>
      </w:pPr>
      <w:r>
        <w:t xml:space="preserve">Statement of intent: This must include the following information: Title, Team Members, Date, Grade Level/Subject/Standards [copied and pasted from the relevant NYS Common Core Learning Standards], and information/responses to questions in Steps I and II.  This statement should be </w:t>
      </w:r>
      <w:r>
        <w:rPr>
          <w:rFonts w:hint="eastAsia"/>
        </w:rPr>
        <w:t>no longer than</w:t>
      </w:r>
      <w:r>
        <w:t xml:space="preserve"> </w:t>
      </w:r>
      <w:r>
        <w:rPr>
          <w:rFonts w:hint="eastAsia"/>
        </w:rPr>
        <w:t>two</w:t>
      </w:r>
      <w:r>
        <w:t xml:space="preserve"> pages in length</w:t>
      </w:r>
      <w:r>
        <w:rPr>
          <w:rFonts w:hint="eastAsia"/>
        </w:rPr>
        <w:t>, double</w:t>
      </w:r>
      <w:r>
        <w:t>-</w:t>
      </w:r>
      <w:r>
        <w:rPr>
          <w:rFonts w:hint="eastAsia"/>
        </w:rPr>
        <w:t>spaced</w:t>
      </w:r>
      <w:r>
        <w:t>.</w:t>
      </w:r>
    </w:p>
    <w:p w:rsidR="00D1371F" w:rsidRDefault="00D1371F">
      <w:pPr>
        <w:pStyle w:val="BodyText"/>
        <w:spacing w:after="0"/>
      </w:pPr>
    </w:p>
    <w:p w:rsidR="00D1371F" w:rsidRDefault="00D1371F">
      <w:pPr>
        <w:pStyle w:val="BodyText"/>
        <w:numPr>
          <w:ilvl w:val="0"/>
          <w:numId w:val="6"/>
        </w:numPr>
        <w:spacing w:after="0"/>
        <w:jc w:val="both"/>
      </w:pPr>
      <w:r>
        <w:t xml:space="preserve">Final presentation: Each </w:t>
      </w:r>
      <w:r>
        <w:rPr>
          <w:rFonts w:hint="eastAsia"/>
        </w:rPr>
        <w:t xml:space="preserve">team will implement their course </w:t>
      </w:r>
      <w:r>
        <w:t xml:space="preserve">project by teaching their lesson to your </w:t>
      </w:r>
      <w:r>
        <w:rPr>
          <w:rFonts w:hint="eastAsia"/>
        </w:rPr>
        <w:t xml:space="preserve">classmates in </w:t>
      </w:r>
      <w:r>
        <w:t>15</w:t>
      </w:r>
      <w:r>
        <w:rPr>
          <w:rFonts w:hint="eastAsia"/>
        </w:rPr>
        <w:t xml:space="preserve"> minutes</w:t>
      </w:r>
      <w:r>
        <w:t>.  All</w:t>
      </w:r>
      <w:r>
        <w:rPr>
          <w:rFonts w:hint="eastAsia"/>
        </w:rPr>
        <w:t xml:space="preserve"> team member</w:t>
      </w:r>
      <w:r>
        <w:t>s</w:t>
      </w:r>
      <w:r>
        <w:rPr>
          <w:rFonts w:hint="eastAsia"/>
        </w:rPr>
        <w:t xml:space="preserve"> must </w:t>
      </w:r>
      <w:r>
        <w:t xml:space="preserve">present </w:t>
      </w:r>
      <w:r>
        <w:rPr>
          <w:rFonts w:hint="eastAsia"/>
        </w:rPr>
        <w:t>during the 1</w:t>
      </w:r>
      <w:r>
        <w:t>5</w:t>
      </w:r>
      <w:r>
        <w:rPr>
          <w:rFonts w:hint="eastAsia"/>
        </w:rPr>
        <w:t xml:space="preserve">-minute </w:t>
      </w:r>
      <w:r>
        <w:t>lesson.  Your “students”—the rest of the class and the instructor—will grade you on this task using a rubric which will be provided in advance.</w:t>
      </w:r>
    </w:p>
    <w:p w:rsidR="00D1371F" w:rsidRDefault="00D1371F">
      <w:pPr>
        <w:pStyle w:val="ListParagraph"/>
      </w:pPr>
    </w:p>
    <w:p w:rsidR="00D1371F" w:rsidRDefault="00D1371F">
      <w:pPr>
        <w:pStyle w:val="BodyText"/>
        <w:numPr>
          <w:ilvl w:val="0"/>
          <w:numId w:val="6"/>
        </w:numPr>
        <w:spacing w:after="0"/>
      </w:pPr>
      <w:r>
        <w:t>F</w:t>
      </w:r>
      <w:r>
        <w:rPr>
          <w:rFonts w:hint="eastAsia"/>
        </w:rPr>
        <w:t xml:space="preserve">inal </w:t>
      </w:r>
      <w:r>
        <w:t>r</w:t>
      </w:r>
      <w:r>
        <w:rPr>
          <w:rFonts w:hint="eastAsia"/>
        </w:rPr>
        <w:t>eport</w:t>
      </w:r>
      <w:r>
        <w:t>:</w:t>
      </w:r>
      <w:r>
        <w:rPr>
          <w:rFonts w:hint="eastAsia"/>
        </w:rPr>
        <w:t xml:space="preserve"> </w:t>
      </w:r>
    </w:p>
    <w:p w:rsidR="00D1371F" w:rsidRDefault="00D1371F">
      <w:pPr>
        <w:pStyle w:val="BodyText"/>
        <w:numPr>
          <w:ilvl w:val="0"/>
          <w:numId w:val="7"/>
        </w:numPr>
        <w:tabs>
          <w:tab w:val="clear" w:pos="1080"/>
          <w:tab w:val="left" w:pos="1440"/>
        </w:tabs>
        <w:spacing w:after="0"/>
        <w:ind w:left="1440"/>
        <w:jc w:val="both"/>
      </w:pPr>
      <w:r>
        <w:t>S</w:t>
      </w:r>
      <w:r>
        <w:rPr>
          <w:rFonts w:hint="eastAsia"/>
        </w:rPr>
        <w:t>ummarize your activities and results in all the</w:t>
      </w:r>
      <w:r>
        <w:t xml:space="preserve"> steps of this project (Steps I-V, as above).  </w:t>
      </w:r>
      <w:r>
        <w:rPr>
          <w:rFonts w:hint="eastAsia"/>
        </w:rPr>
        <w:t>Your final report must include the following parts: T</w:t>
      </w:r>
      <w:r>
        <w:t xml:space="preserve">itle, </w:t>
      </w:r>
      <w:r>
        <w:rPr>
          <w:rFonts w:hint="eastAsia"/>
        </w:rPr>
        <w:t>A</w:t>
      </w:r>
      <w:r>
        <w:t>uthor</w:t>
      </w:r>
      <w:r>
        <w:rPr>
          <w:rFonts w:hint="eastAsia"/>
        </w:rPr>
        <w:t>s</w:t>
      </w:r>
      <w:r>
        <w:t xml:space="preserve">, </w:t>
      </w:r>
      <w:r>
        <w:rPr>
          <w:rFonts w:hint="eastAsia"/>
        </w:rPr>
        <w:t>D</w:t>
      </w:r>
      <w:r>
        <w:t xml:space="preserve">ate, Grade Level/Subject/Standards [copied and pasted from the relevant NYS Common Core Learning Standards], Results from each step of the project, including your responses to the questions in Step V and References used for </w:t>
      </w:r>
      <w:r>
        <w:rPr>
          <w:b/>
          <w:u w:val="single"/>
        </w:rPr>
        <w:t>all</w:t>
      </w:r>
      <w:r>
        <w:t xml:space="preserve"> parts of your course project</w:t>
      </w:r>
      <w:r>
        <w:rPr>
          <w:rFonts w:hint="eastAsia"/>
        </w:rPr>
        <w:t>.</w:t>
      </w:r>
      <w:r>
        <w:t xml:space="preserve">  The final report should be about 3-4 pages. </w:t>
      </w:r>
    </w:p>
    <w:p w:rsidR="00D1371F" w:rsidRDefault="00D1371F">
      <w:pPr>
        <w:pStyle w:val="BodyText"/>
        <w:numPr>
          <w:ilvl w:val="0"/>
          <w:numId w:val="7"/>
        </w:numPr>
        <w:tabs>
          <w:tab w:val="clear" w:pos="1080"/>
          <w:tab w:val="left" w:pos="1440"/>
        </w:tabs>
        <w:spacing w:after="0"/>
        <w:ind w:left="1440"/>
        <w:jc w:val="both"/>
      </w:pPr>
      <w:r>
        <w:t xml:space="preserve">In your </w:t>
      </w:r>
      <w:r>
        <w:rPr>
          <w:i/>
        </w:rPr>
        <w:t>separate,</w:t>
      </w:r>
      <w:r>
        <w:t xml:space="preserve"> </w:t>
      </w:r>
      <w:r>
        <w:rPr>
          <w:i/>
        </w:rPr>
        <w:t>individually prepared</w:t>
      </w:r>
      <w:r>
        <w:t xml:space="preserve"> one-page </w:t>
      </w:r>
      <w:r>
        <w:rPr>
          <w:b/>
        </w:rPr>
        <w:t>reflection</w:t>
      </w:r>
      <w:r>
        <w:t xml:space="preserve"> </w:t>
      </w:r>
      <w:r>
        <w:rPr>
          <w:b/>
        </w:rPr>
        <w:t>of team collaboration</w:t>
      </w:r>
      <w:r>
        <w:t xml:space="preserve">, summarize the strengths and/or weaknesses of the team learning experience, and write briefly about each team member’s contribution. </w:t>
      </w:r>
    </w:p>
    <w:p w:rsidR="00D1371F" w:rsidRDefault="00D1371F">
      <w:pPr>
        <w:ind w:firstLine="720"/>
      </w:pPr>
    </w:p>
    <w:p w:rsidR="00D1371F" w:rsidRDefault="00D1371F">
      <w:pPr>
        <w:rPr>
          <w:b/>
          <w:i/>
        </w:rPr>
      </w:pPr>
      <w:r>
        <w:rPr>
          <w:b/>
          <w:i/>
        </w:rPr>
        <w:t>Mini Projects</w:t>
      </w:r>
    </w:p>
    <w:p w:rsidR="00D1371F" w:rsidRDefault="00D1371F">
      <w:pPr>
        <w:ind w:firstLine="720"/>
        <w:jc w:val="both"/>
      </w:pPr>
      <w:r>
        <w:t>A number of specific technologies will be introduced in the context of integrating technology into teaching, and you will have the opportunity to work on hands-on activities in class to develop technology-based tools or resources for use in PreK-12 classrooms.  Specific instructions on these mini projects will be provided in class.</w:t>
      </w:r>
    </w:p>
    <w:p w:rsidR="00D1371F" w:rsidRDefault="00D1371F">
      <w:pPr>
        <w:ind w:firstLine="720"/>
      </w:pPr>
    </w:p>
    <w:p w:rsidR="00D1371F" w:rsidRDefault="00D1371F">
      <w:pPr>
        <w:rPr>
          <w:b/>
        </w:rPr>
      </w:pPr>
      <w:bookmarkStart w:id="53" w:name="Grading"/>
      <w:r>
        <w:rPr>
          <w:b/>
        </w:rPr>
        <w:t xml:space="preserve">Grading </w:t>
      </w:r>
      <w:bookmarkEnd w:id="53"/>
    </w:p>
    <w:p w:rsidR="00D1371F" w:rsidRDefault="00D1371F">
      <w:pPr>
        <w:widowControl w:val="0"/>
        <w:autoSpaceDE w:val="0"/>
        <w:autoSpaceDN w:val="0"/>
        <w:adjustRightInd w:val="0"/>
        <w:rPr>
          <w:rFonts w:cs="Helvetica"/>
          <w:szCs w:val="22"/>
        </w:rPr>
      </w:pPr>
      <w:r>
        <w:rPr>
          <w:rFonts w:cs="Helvetica"/>
          <w:szCs w:val="22"/>
        </w:rPr>
        <w:t>Grades will be assigned based on total points earned:</w:t>
      </w:r>
    </w:p>
    <w:p w:rsidR="00D1371F" w:rsidRDefault="00D1371F">
      <w:pPr>
        <w:tabs>
          <w:tab w:val="left" w:pos="1260"/>
          <w:tab w:val="left" w:pos="3600"/>
          <w:tab w:val="left" w:pos="4140"/>
        </w:tabs>
        <w:ind w:left="720"/>
        <w:rPr>
          <w:rFonts w:cs="Helvetica"/>
          <w:szCs w:val="22"/>
        </w:rPr>
      </w:pPr>
      <w:r>
        <w:rPr>
          <w:rFonts w:cs="Helvetica"/>
          <w:szCs w:val="22"/>
        </w:rPr>
        <w:t>A</w:t>
      </w:r>
      <w:r>
        <w:rPr>
          <w:rFonts w:cs="Helvetica"/>
          <w:szCs w:val="22"/>
        </w:rPr>
        <w:tab/>
        <w:t>94-100</w:t>
      </w:r>
      <w:r>
        <w:rPr>
          <w:rFonts w:cs="Helvetica"/>
          <w:szCs w:val="22"/>
        </w:rPr>
        <w:tab/>
        <w:t>C+</w:t>
      </w:r>
      <w:r>
        <w:rPr>
          <w:rFonts w:cs="Helvetica"/>
          <w:szCs w:val="22"/>
        </w:rPr>
        <w:tab/>
        <w:t xml:space="preserve">77-79 </w:t>
      </w:r>
    </w:p>
    <w:p w:rsidR="00D1371F" w:rsidRDefault="00D1371F">
      <w:pPr>
        <w:widowControl w:val="0"/>
        <w:tabs>
          <w:tab w:val="left" w:pos="1260"/>
          <w:tab w:val="left" w:pos="3600"/>
          <w:tab w:val="left" w:pos="4140"/>
        </w:tabs>
        <w:autoSpaceDE w:val="0"/>
        <w:autoSpaceDN w:val="0"/>
        <w:adjustRightInd w:val="0"/>
        <w:ind w:left="720"/>
        <w:rPr>
          <w:rFonts w:cs="Helvetica"/>
          <w:szCs w:val="22"/>
        </w:rPr>
      </w:pPr>
      <w:r>
        <w:rPr>
          <w:rFonts w:cs="Helvetica"/>
          <w:szCs w:val="22"/>
        </w:rPr>
        <w:t>A-</w:t>
      </w:r>
      <w:r>
        <w:rPr>
          <w:rFonts w:cs="Helvetica"/>
          <w:szCs w:val="22"/>
        </w:rPr>
        <w:tab/>
        <w:t xml:space="preserve">90-93 </w:t>
      </w:r>
      <w:r>
        <w:rPr>
          <w:rFonts w:cs="Helvetica"/>
          <w:szCs w:val="22"/>
        </w:rPr>
        <w:tab/>
        <w:t>C</w:t>
      </w:r>
      <w:r>
        <w:rPr>
          <w:rFonts w:cs="Helvetica"/>
          <w:szCs w:val="22"/>
        </w:rPr>
        <w:tab/>
        <w:t>74-76</w:t>
      </w:r>
    </w:p>
    <w:p w:rsidR="00D1371F" w:rsidRDefault="00D1371F">
      <w:pPr>
        <w:tabs>
          <w:tab w:val="left" w:pos="1260"/>
          <w:tab w:val="left" w:pos="3600"/>
          <w:tab w:val="left" w:pos="4140"/>
        </w:tabs>
        <w:ind w:left="720"/>
        <w:rPr>
          <w:rFonts w:cs="Helvetica"/>
          <w:szCs w:val="22"/>
        </w:rPr>
      </w:pPr>
      <w:r>
        <w:rPr>
          <w:rFonts w:cs="Helvetica"/>
          <w:szCs w:val="22"/>
        </w:rPr>
        <w:t>B+</w:t>
      </w:r>
      <w:r>
        <w:rPr>
          <w:rFonts w:cs="Helvetica"/>
          <w:szCs w:val="22"/>
        </w:rPr>
        <w:tab/>
        <w:t xml:space="preserve">87-89 </w:t>
      </w:r>
      <w:r>
        <w:rPr>
          <w:rFonts w:cs="Helvetica"/>
          <w:szCs w:val="22"/>
        </w:rPr>
        <w:tab/>
        <w:t>C-</w:t>
      </w:r>
      <w:r>
        <w:rPr>
          <w:rFonts w:cs="Helvetica"/>
          <w:szCs w:val="22"/>
        </w:rPr>
        <w:tab/>
        <w:t xml:space="preserve">70-73 </w:t>
      </w:r>
    </w:p>
    <w:p w:rsidR="00D1371F" w:rsidRDefault="00D1371F">
      <w:pPr>
        <w:tabs>
          <w:tab w:val="left" w:pos="1260"/>
          <w:tab w:val="left" w:pos="3600"/>
          <w:tab w:val="left" w:pos="4140"/>
        </w:tabs>
        <w:ind w:left="720"/>
        <w:rPr>
          <w:rFonts w:cs="Helvetica"/>
          <w:szCs w:val="22"/>
        </w:rPr>
      </w:pPr>
      <w:r>
        <w:rPr>
          <w:rFonts w:cs="Helvetica"/>
          <w:szCs w:val="22"/>
        </w:rPr>
        <w:t>B</w:t>
      </w:r>
      <w:r>
        <w:rPr>
          <w:rFonts w:cs="Helvetica"/>
          <w:szCs w:val="22"/>
        </w:rPr>
        <w:tab/>
        <w:t>84-86</w:t>
      </w:r>
      <w:r>
        <w:rPr>
          <w:rFonts w:cs="Helvetica"/>
          <w:szCs w:val="22"/>
        </w:rPr>
        <w:tab/>
        <w:t>D</w:t>
      </w:r>
      <w:r>
        <w:rPr>
          <w:rFonts w:cs="Helvetica"/>
          <w:szCs w:val="22"/>
        </w:rPr>
        <w:tab/>
        <w:t xml:space="preserve">60-69 </w:t>
      </w:r>
    </w:p>
    <w:p w:rsidR="00D1371F" w:rsidRDefault="00D1371F">
      <w:pPr>
        <w:tabs>
          <w:tab w:val="left" w:pos="1260"/>
          <w:tab w:val="left" w:pos="3600"/>
          <w:tab w:val="left" w:pos="4140"/>
        </w:tabs>
        <w:ind w:left="720"/>
      </w:pPr>
      <w:r>
        <w:rPr>
          <w:rFonts w:cs="Helvetica"/>
          <w:szCs w:val="22"/>
        </w:rPr>
        <w:lastRenderedPageBreak/>
        <w:t>B-</w:t>
      </w:r>
      <w:r>
        <w:rPr>
          <w:rFonts w:cs="Helvetica"/>
          <w:szCs w:val="22"/>
        </w:rPr>
        <w:tab/>
        <w:t>80-83</w:t>
      </w:r>
      <w:r>
        <w:rPr>
          <w:rFonts w:cs="Helvetica"/>
          <w:szCs w:val="22"/>
        </w:rPr>
        <w:tab/>
        <w:t>F</w:t>
      </w:r>
      <w:r>
        <w:rPr>
          <w:rFonts w:cs="Helvetica"/>
          <w:szCs w:val="22"/>
        </w:rPr>
        <w:tab/>
        <w:t xml:space="preserve">&lt; 60 </w:t>
      </w:r>
    </w:p>
    <w:p w:rsidR="00D1371F" w:rsidRDefault="00D1371F">
      <w:pPr>
        <w:rPr>
          <w:b/>
        </w:rPr>
      </w:pPr>
    </w:p>
    <w:p w:rsidR="00D1371F" w:rsidRDefault="00D1371F">
      <w:pPr>
        <w:rPr>
          <w:b/>
        </w:rPr>
      </w:pPr>
      <w:bookmarkStart w:id="54" w:name="Course_Policies"/>
    </w:p>
    <w:p w:rsidR="00D1371F" w:rsidRDefault="00D1371F">
      <w:pPr>
        <w:rPr>
          <w:color w:val="000000"/>
        </w:rPr>
      </w:pPr>
      <w:r>
        <w:rPr>
          <w:b/>
        </w:rPr>
        <w:t>Course Policies</w:t>
      </w:r>
    </w:p>
    <w:bookmarkEnd w:id="54"/>
    <w:p w:rsidR="00D1371F" w:rsidRDefault="00D1371F">
      <w:r>
        <w:rPr>
          <w:b/>
          <w:i/>
        </w:rPr>
        <w:t>Attendance</w:t>
      </w:r>
    </w:p>
    <w:p w:rsidR="00D1371F" w:rsidRDefault="00D1371F">
      <w:pPr>
        <w:spacing w:after="160" w:line="259" w:lineRule="auto"/>
        <w:rPr>
          <w:rFonts w:eastAsia="Calibri"/>
          <w:lang w:eastAsia="en-US"/>
        </w:rPr>
      </w:pPr>
      <w:r>
        <w:rPr>
          <w:rFonts w:eastAsia="Calibri"/>
          <w:color w:val="000000"/>
          <w:shd w:val="clear" w:color="auto" w:fill="FFFFFF"/>
          <w:lang w:eastAsia="en-US"/>
        </w:rPr>
        <w:t xml:space="preserve">          Students are expected to attend and participate fully in each session.  This course is a highly experiential, production-oriented course that relies on team-based learning and collaborative work to achieve its goals.  If you are unable to fully participate in a session due to a legitimate excuse AND you have a note from the doctor, the Assistant Dean for Academic and Student Services, or your supervisor, notify the instructor as soon as possible to schedule a make-up session. If you miss a class and do not have a note from a legitimate source, it will be your responsibility to make up for the content covered in class and you may not receive credit for in-class activities. </w:t>
      </w:r>
    </w:p>
    <w:p w:rsidR="00D1371F" w:rsidRDefault="00D1371F">
      <w:pPr>
        <w:rPr>
          <w:b/>
          <w:i/>
        </w:rPr>
      </w:pPr>
      <w:r>
        <w:rPr>
          <w:b/>
          <w:i/>
        </w:rPr>
        <w:t>Late Assignments</w:t>
      </w:r>
    </w:p>
    <w:p w:rsidR="00D1371F" w:rsidRDefault="00D1371F">
      <w:pPr>
        <w:ind w:firstLine="720"/>
        <w:jc w:val="both"/>
      </w:pPr>
      <w:r>
        <w:t>You are strongly encouraged to keep up with assignments and turn them in on time.  Assignments are expected to be turned in by the date and time specified.</w:t>
      </w:r>
      <w:r w:rsidR="00C111E1">
        <w:t xml:space="preserve"> </w:t>
      </w:r>
      <w:r>
        <w:t xml:space="preserve">Unexcused late assignments will be penalized at a rate of 10% for each late day and will not be accepted after one week.  Permission for late assignments must be requested from the instructors no later than 2 business days before the due date.  Depending on the reason for the extension, excused assignments will be due within one week of the original due date. </w:t>
      </w:r>
    </w:p>
    <w:p w:rsidR="00D1371F" w:rsidRDefault="00D1371F"/>
    <w:p w:rsidR="00D1371F" w:rsidRDefault="00D1371F">
      <w:r>
        <w:rPr>
          <w:b/>
          <w:i/>
        </w:rPr>
        <w:t>Paper Formatting</w:t>
      </w:r>
    </w:p>
    <w:p w:rsidR="00D1371F" w:rsidRDefault="00D1371F">
      <w:pPr>
        <w:ind w:firstLine="720"/>
        <w:jc w:val="both"/>
        <w:rPr>
          <w:color w:val="000000"/>
        </w:rPr>
      </w:pPr>
      <w:r>
        <w:rPr>
          <w:color w:val="000000"/>
        </w:rPr>
        <w:t xml:space="preserve">All papers should be written in a professional manner.  Follow the guidelines provided in the </w:t>
      </w:r>
      <w:r>
        <w:rPr>
          <w:i/>
          <w:color w:val="000000"/>
        </w:rPr>
        <w:t>Publication Manual of the American Psychological Association</w:t>
      </w:r>
      <w:r>
        <w:rPr>
          <w:color w:val="000000"/>
        </w:rPr>
        <w:t xml:space="preserve"> (see </w:t>
      </w:r>
      <w:hyperlink r:id="rId11" w:history="1">
        <w:r>
          <w:rPr>
            <w:rStyle w:val="Hyperlink"/>
          </w:rPr>
          <w:t>http://www.apastyle.org/a</w:t>
        </w:r>
        <w:bookmarkStart w:id="55" w:name="_Hlt300570026"/>
        <w:r>
          <w:rPr>
            <w:rStyle w:val="Hyperlink"/>
          </w:rPr>
          <w:t>p</w:t>
        </w:r>
        <w:bookmarkEnd w:id="55"/>
        <w:r>
          <w:rPr>
            <w:rStyle w:val="Hyperlink"/>
          </w:rPr>
          <w:t>a-style-help.aspx</w:t>
        </w:r>
      </w:hyperlink>
      <w:r>
        <w:rPr>
          <w:color w:val="000000"/>
        </w:rPr>
        <w:t xml:space="preserve">).  Each paper should comprise a coherent whole and contain the following items: Title, Author, Date, Course, Introduction (in which the purpose, scope and approach are identified), Discussion, and Conclusion (in which the main points are revisited and reinforced).  IDD&amp;E has high standards for written work and places a premium on the coherent expression of ideas.  Papers should be submitted electronically in DOC or DOCX file format.  Students are expected to adhere to university policies and standard practice with regard to plagiarism and other intellectual property rights issues (see   </w:t>
      </w:r>
    </w:p>
    <w:p w:rsidR="00D1371F" w:rsidRDefault="00A15E53">
      <w:pPr>
        <w:jc w:val="both"/>
        <w:rPr>
          <w:color w:val="000000"/>
        </w:rPr>
      </w:pPr>
      <w:hyperlink r:id="rId12" w:history="1">
        <w:r w:rsidR="00D1371F">
          <w:rPr>
            <w:rStyle w:val="Hyperlink"/>
          </w:rPr>
          <w:t>http://supolicies.syr.edu/ethics/acad_</w:t>
        </w:r>
        <w:bookmarkStart w:id="56" w:name="_Hlt300570295"/>
        <w:r w:rsidR="00D1371F">
          <w:rPr>
            <w:rStyle w:val="Hyperlink"/>
          </w:rPr>
          <w:t>i</w:t>
        </w:r>
        <w:bookmarkEnd w:id="56"/>
        <w:r w:rsidR="00D1371F">
          <w:rPr>
            <w:rStyle w:val="Hyperlink"/>
          </w:rPr>
          <w:t>ntegrity.htm</w:t>
        </w:r>
      </w:hyperlink>
      <w:r w:rsidR="00D1371F">
        <w:rPr>
          <w:color w:val="000000"/>
        </w:rPr>
        <w:t xml:space="preserve">). </w:t>
      </w:r>
    </w:p>
    <w:p w:rsidR="00D1371F" w:rsidRDefault="00D1371F">
      <w:pPr>
        <w:autoSpaceDE w:val="0"/>
        <w:autoSpaceDN w:val="0"/>
        <w:adjustRightInd w:val="0"/>
        <w:rPr>
          <w:rFonts w:eastAsia="愈"/>
          <w:b/>
          <w:bCs/>
          <w:i/>
          <w:color w:val="000000"/>
        </w:rPr>
      </w:pPr>
    </w:p>
    <w:p w:rsidR="00D1371F" w:rsidRDefault="00D1371F">
      <w:pPr>
        <w:autoSpaceDE w:val="0"/>
        <w:autoSpaceDN w:val="0"/>
        <w:adjustRightInd w:val="0"/>
        <w:rPr>
          <w:rFonts w:eastAsia="愈"/>
          <w:b/>
          <w:bCs/>
          <w:i/>
          <w:color w:val="000000"/>
        </w:rPr>
      </w:pPr>
      <w:r>
        <w:rPr>
          <w:rFonts w:eastAsia="愈"/>
          <w:b/>
          <w:bCs/>
          <w:i/>
          <w:color w:val="000000"/>
        </w:rPr>
        <w:t>Academic Integrity Policy</w:t>
      </w:r>
    </w:p>
    <w:p w:rsidR="00D1371F" w:rsidRPr="008803D6" w:rsidRDefault="00D1371F" w:rsidP="00B5324D">
      <w:pPr>
        <w:shd w:val="clear" w:color="000000" w:fill="FFFFFF"/>
        <w:autoSpaceDE w:val="0"/>
        <w:autoSpaceDN w:val="0"/>
        <w:adjustRightInd w:val="0"/>
        <w:ind w:firstLine="360"/>
        <w:jc w:val="both"/>
        <w:rPr>
          <w:color w:val="000000" w:themeColor="text1"/>
          <w:shd w:val="clear" w:color="auto" w:fill="FFFFFF"/>
        </w:rPr>
      </w:pPr>
      <w:r w:rsidRPr="008803D6">
        <w:rPr>
          <w:color w:val="000000" w:themeColor="text1"/>
          <w:shd w:val="clear" w:color="auto" w:fill="FFFFFF"/>
        </w:rPr>
        <w:t xml:space="preserve">The following statement provide an overview of Syracuse University Academic Integrity Policy. The Academic Integrity Policy came into effect on January 1, 2017. You can find the policy at </w:t>
      </w:r>
      <w:hyperlink r:id="rId13" w:history="1">
        <w:r w:rsidRPr="008803D6">
          <w:rPr>
            <w:rStyle w:val="Hyperlink"/>
            <w:color w:val="000000" w:themeColor="text1"/>
            <w:shd w:val="clear" w:color="auto" w:fill="FFFFFF"/>
          </w:rPr>
          <w:t>http://class.syr.edu/wp-content/uploads/2017/05/Academic-Integrity-Policy_final.pdf</w:t>
        </w:r>
      </w:hyperlink>
      <w:r w:rsidRPr="008803D6">
        <w:rPr>
          <w:color w:val="000000" w:themeColor="text1"/>
          <w:shd w:val="clear" w:color="auto" w:fill="FFFFFF"/>
        </w:rPr>
        <w:t xml:space="preserve">  Links to other Syracuse University Academic Integrity resources are provided below.</w:t>
      </w:r>
    </w:p>
    <w:p w:rsidR="00D1371F" w:rsidRPr="008803D6" w:rsidRDefault="00D1371F">
      <w:pPr>
        <w:shd w:val="clear" w:color="000000" w:fill="FFFFFF"/>
        <w:autoSpaceDE w:val="0"/>
        <w:autoSpaceDN w:val="0"/>
        <w:adjustRightInd w:val="0"/>
        <w:ind w:firstLine="360"/>
        <w:jc w:val="both"/>
        <w:rPr>
          <w:color w:val="000000" w:themeColor="text1"/>
          <w:shd w:val="clear" w:color="auto" w:fill="FFFFFF"/>
        </w:rPr>
      </w:pPr>
    </w:p>
    <w:p w:rsidR="00D1371F" w:rsidRPr="008803D6" w:rsidRDefault="00D1371F">
      <w:pPr>
        <w:shd w:val="clear" w:color="000000" w:fill="FFFFFF"/>
        <w:autoSpaceDE w:val="0"/>
        <w:autoSpaceDN w:val="0"/>
        <w:adjustRightInd w:val="0"/>
        <w:ind w:firstLine="360"/>
        <w:jc w:val="both"/>
        <w:rPr>
          <w:color w:val="000000" w:themeColor="text1"/>
          <w:shd w:val="clear" w:color="auto" w:fill="FFFFFF"/>
        </w:rPr>
      </w:pPr>
      <w:r w:rsidRPr="008803D6">
        <w:rPr>
          <w:color w:val="000000" w:themeColor="text1"/>
          <w:shd w:val="clear" w:color="auto" w:fill="FFFFFF"/>
        </w:rPr>
        <w:t xml:space="preserve">“Syracuse University’s Academic Integrity Policy reflects the high value that we, as a university community, place on honesty in academic work. The policy defines our expectations for academic honesty and holds students accountable for the integrity of all work they submit. Students should understand that it is their responsibility to learn about course-specific expectations, as well as about university-wide academic integrity expectations. The policy governs appropriate citation and use of sources, the integrity of work submitted in exams and assignments, and the </w:t>
      </w:r>
      <w:r w:rsidRPr="008803D6">
        <w:rPr>
          <w:color w:val="000000" w:themeColor="text1"/>
          <w:shd w:val="clear" w:color="auto" w:fill="FFFFFF"/>
        </w:rPr>
        <w:lastRenderedPageBreak/>
        <w:t xml:space="preserve">veracity of signatures on attendance sheets and other verification of participation in class activities. The policy also prohibits students from submitting the same work in more than one class without receiving written authorization in advance from both instructors. Under the policy, students found in violation are subject to grade sanctions determined by the course instructor and non-grade sanctions determined by the School or College where the course is offered as described in the Violation and Sanction Classification Rubric. SU students are required to read an online summary of the University’s academic integrity expectations and provide an electronic signature agreeing to abide by them twice a year during pre-term check-in on </w:t>
      </w:r>
      <w:proofErr w:type="spellStart"/>
      <w:r w:rsidRPr="008803D6">
        <w:rPr>
          <w:color w:val="000000" w:themeColor="text1"/>
          <w:shd w:val="clear" w:color="auto" w:fill="FFFFFF"/>
        </w:rPr>
        <w:t>MySlice</w:t>
      </w:r>
      <w:proofErr w:type="spellEnd"/>
      <w:r w:rsidRPr="008803D6">
        <w:rPr>
          <w:color w:val="000000" w:themeColor="text1"/>
          <w:shd w:val="clear" w:color="auto" w:fill="FFFFFF"/>
        </w:rPr>
        <w:t>.”</w:t>
      </w:r>
    </w:p>
    <w:p w:rsidR="00B5324D" w:rsidRDefault="00B5324D">
      <w:pPr>
        <w:shd w:val="clear" w:color="000000" w:fill="FFFFFF"/>
        <w:autoSpaceDE w:val="0"/>
        <w:autoSpaceDN w:val="0"/>
        <w:adjustRightInd w:val="0"/>
        <w:ind w:firstLine="360"/>
        <w:jc w:val="both"/>
        <w:rPr>
          <w:rFonts w:eastAsia="愈"/>
          <w:color w:val="000000"/>
        </w:rPr>
      </w:pPr>
    </w:p>
    <w:p w:rsidR="00D1371F" w:rsidRDefault="00D1371F">
      <w:pPr>
        <w:spacing w:after="120"/>
        <w:ind w:firstLine="360"/>
        <w:jc w:val="both"/>
        <w:rPr>
          <w:rFonts w:eastAsia="愈"/>
          <w:color w:val="000000"/>
        </w:rPr>
      </w:pPr>
      <w:r>
        <w:rPr>
          <w:rFonts w:eastAsia="愈"/>
          <w:color w:val="000000"/>
        </w:rPr>
        <w:t xml:space="preserve">The culture of PreK-12 education in the United States encourages teachers to share materials with each other and to adopt and adapt commercially published materials for their particular teaching contexts.  It may be quite appropriate, therefore, for you to use in your coursework or field placements activities, handouts, and/or lesson plans that you obtained from a mentor teacher, found on the Internet, or developed with another student teacher.  At the same time, units, lesson plans, and curriculum materials are products used in many School of Education courses, including this one, to gauge your individual mastery of concepts and skills central to your success in the profession.  Consequently, </w:t>
      </w:r>
      <w:r>
        <w:rPr>
          <w:rFonts w:eastAsia="愈"/>
          <w:b/>
          <w:i/>
          <w:color w:val="000000"/>
        </w:rPr>
        <w:t>you are expected to cite sources, including personal communication or professional development workshops, for any material in those assignments that you did not create on your own</w:t>
      </w:r>
      <w:r>
        <w:rPr>
          <w:rFonts w:eastAsia="愈"/>
          <w:color w:val="000000"/>
        </w:rPr>
        <w:t>.  Please see the instructor if you have questions about how to do this accurately.</w:t>
      </w:r>
    </w:p>
    <w:p w:rsidR="00D1371F" w:rsidRDefault="00D1371F">
      <w:pPr>
        <w:ind w:firstLine="360"/>
        <w:jc w:val="both"/>
      </w:pPr>
      <w:r>
        <w:t>Please refer to the Syracuse University Academic Integrity Office’s website (</w:t>
      </w:r>
      <w:hyperlink r:id="rId14" w:history="1">
        <w:r>
          <w:rPr>
            <w:rStyle w:val="Hyperlink"/>
          </w:rPr>
          <w:t>http://academicintegrit</w:t>
        </w:r>
        <w:bookmarkStart w:id="57" w:name="_Hlt491355350"/>
        <w:bookmarkStart w:id="58" w:name="_Hlt491355351"/>
        <w:r>
          <w:rPr>
            <w:rStyle w:val="Hyperlink"/>
          </w:rPr>
          <w:t>y</w:t>
        </w:r>
        <w:bookmarkEnd w:id="57"/>
        <w:bookmarkEnd w:id="58"/>
        <w:r>
          <w:rPr>
            <w:rStyle w:val="Hyperlink"/>
          </w:rPr>
          <w:t>.</w:t>
        </w:r>
        <w:bookmarkStart w:id="59" w:name="_Hlt362526730"/>
        <w:bookmarkStart w:id="60" w:name="_Hlt362526731"/>
        <w:r>
          <w:rPr>
            <w:rStyle w:val="Hyperlink"/>
          </w:rPr>
          <w:t>s</w:t>
        </w:r>
        <w:bookmarkEnd w:id="59"/>
        <w:bookmarkEnd w:id="60"/>
        <w:r>
          <w:rPr>
            <w:rStyle w:val="Hyperlink"/>
          </w:rPr>
          <w:t>yr.edu/</w:t>
        </w:r>
      </w:hyperlink>
      <w:r>
        <w:t>) for more information, including their Resources for Students website (</w:t>
      </w:r>
      <w:hyperlink r:id="rId15" w:history="1">
        <w:r>
          <w:rPr>
            <w:rStyle w:val="Hyperlink"/>
          </w:rPr>
          <w:t>http://academicintegrity</w:t>
        </w:r>
        <w:bookmarkStart w:id="61" w:name="_Hlt362525207"/>
        <w:r>
          <w:rPr>
            <w:rStyle w:val="Hyperlink"/>
          </w:rPr>
          <w:t>.</w:t>
        </w:r>
        <w:bookmarkEnd w:id="61"/>
        <w:r>
          <w:rPr>
            <w:rStyle w:val="Hyperlink"/>
          </w:rPr>
          <w:t>syr.</w:t>
        </w:r>
        <w:bookmarkStart w:id="62" w:name="_Hlt345330067"/>
        <w:r>
          <w:rPr>
            <w:rStyle w:val="Hyperlink"/>
          </w:rPr>
          <w:t>e</w:t>
        </w:r>
        <w:bookmarkEnd w:id="62"/>
        <w:r>
          <w:rPr>
            <w:rStyle w:val="Hyperlink"/>
          </w:rPr>
          <w:t>du/student-resources/</w:t>
        </w:r>
      </w:hyperlink>
      <w:r>
        <w:t>) and their list of Twenty Questions and Answers about the Academic Integrity Policy (</w:t>
      </w:r>
      <w:hyperlink r:id="rId16" w:history="1">
        <w:r>
          <w:rPr>
            <w:rStyle w:val="Hyperlink"/>
          </w:rPr>
          <w:t>http://academicintegrity.syr.edu/20</w:t>
        </w:r>
        <w:bookmarkStart w:id="63" w:name="_Hlt491355378"/>
        <w:bookmarkStart w:id="64" w:name="_Hlt491355379"/>
        <w:r>
          <w:rPr>
            <w:rStyle w:val="Hyperlink"/>
          </w:rPr>
          <w:t>1</w:t>
        </w:r>
        <w:bookmarkEnd w:id="63"/>
        <w:bookmarkEnd w:id="64"/>
        <w:r>
          <w:rPr>
            <w:rStyle w:val="Hyperlink"/>
          </w:rPr>
          <w:t>1/08/368/</w:t>
        </w:r>
      </w:hyperlink>
      <w:r>
        <w:t xml:space="preserve">). </w:t>
      </w:r>
    </w:p>
    <w:p w:rsidR="00D1371F" w:rsidRDefault="00D1371F">
      <w:pPr>
        <w:autoSpaceDE w:val="0"/>
        <w:autoSpaceDN w:val="0"/>
        <w:adjustRightInd w:val="0"/>
        <w:rPr>
          <w:rFonts w:eastAsia="Times New Roman"/>
          <w:lang w:eastAsia="en-US"/>
        </w:rPr>
      </w:pPr>
    </w:p>
    <w:p w:rsidR="00D1371F" w:rsidRDefault="00D1371F">
      <w:pPr>
        <w:autoSpaceDE w:val="0"/>
        <w:autoSpaceDN w:val="0"/>
        <w:adjustRightInd w:val="0"/>
        <w:rPr>
          <w:rFonts w:eastAsia="Times New Roman"/>
          <w:b/>
          <w:i/>
          <w:lang w:eastAsia="en-US"/>
        </w:rPr>
      </w:pPr>
      <w:r>
        <w:rPr>
          <w:rFonts w:eastAsia="Times New Roman"/>
          <w:b/>
          <w:i/>
          <w:lang w:eastAsia="en-US"/>
        </w:rPr>
        <w:t>Disability-Related Accommodations</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 xml:space="preserve">If you believe that you need accommodations for a disability, please contact the Office of Disability Services (ODS), </w:t>
      </w:r>
      <w:hyperlink r:id="rId17" w:history="1">
        <w:r>
          <w:rPr>
            <w:rStyle w:val="Hyperlink"/>
            <w:rFonts w:eastAsia="Times New Roman"/>
            <w:lang w:eastAsia="en-US"/>
          </w:rPr>
          <w:t>http://disabilityservice</w:t>
        </w:r>
        <w:bookmarkStart w:id="65" w:name="_Hlt300571283"/>
        <w:r>
          <w:rPr>
            <w:rStyle w:val="Hyperlink"/>
            <w:rFonts w:eastAsia="Times New Roman"/>
            <w:lang w:eastAsia="en-US"/>
          </w:rPr>
          <w:t>s</w:t>
        </w:r>
        <w:bookmarkEnd w:id="65"/>
        <w:r>
          <w:rPr>
            <w:rStyle w:val="Hyperlink"/>
            <w:rFonts w:eastAsia="Times New Roman"/>
            <w:lang w:eastAsia="en-US"/>
          </w:rPr>
          <w:t>.syr.edu</w:t>
        </w:r>
      </w:hyperlink>
      <w:r>
        <w:rPr>
          <w:rFonts w:eastAsia="Times New Roman"/>
          <w:lang w:eastAsia="en-US"/>
        </w:rPr>
        <w:t>, located in Room 309 of 804 University Avenue, or call (315) 443-4498 (TDD: 315-443-1371) for an appointment to discuss your needs and the process for requesting accommodations.  ODS is responsible for coordinating disability-related accommodations and will issue students with documented disabilities Accommodation Authorization Letters, as appropriate.  Since accommodations may require early planning and generally are not provided retroactively, please contact ODS as soon as possible.</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Syracuse University and we are committed to your success and to supporting Section 504 of the Rehabilitation Act of 1973.  This means that in general no individual who is otherwise qualified shall be excluded from participation in, be denied benefits of, or be subjected to discrimination under any program or activity, solely by reason of having a disability.</w:t>
      </w:r>
    </w:p>
    <w:p w:rsidR="00D1371F" w:rsidRDefault="00D1371F">
      <w:pPr>
        <w:autoSpaceDE w:val="0"/>
        <w:autoSpaceDN w:val="0"/>
        <w:adjustRightInd w:val="0"/>
        <w:ind w:firstLine="720"/>
        <w:jc w:val="both"/>
        <w:rPr>
          <w:rFonts w:eastAsia="Times New Roman"/>
          <w:lang w:eastAsia="en-US"/>
        </w:rPr>
      </w:pPr>
      <w:r>
        <w:rPr>
          <w:rFonts w:eastAsia="Times New Roman"/>
          <w:lang w:eastAsia="en-US"/>
        </w:rPr>
        <w:t>You are also welcome to contact us privately to discuss your academic needs, although we cannot arrange for disability-related accommodations.</w:t>
      </w:r>
    </w:p>
    <w:p w:rsidR="00D1371F" w:rsidRDefault="00D1371F">
      <w:pPr>
        <w:autoSpaceDE w:val="0"/>
        <w:autoSpaceDN w:val="0"/>
        <w:adjustRightInd w:val="0"/>
        <w:jc w:val="both"/>
        <w:rPr>
          <w:rFonts w:eastAsia="Times New Roman"/>
          <w:b/>
          <w:i/>
          <w:lang w:eastAsia="en-US"/>
        </w:rPr>
      </w:pPr>
    </w:p>
    <w:p w:rsidR="00D1371F" w:rsidRDefault="00D1371F">
      <w:pPr>
        <w:autoSpaceDE w:val="0"/>
        <w:autoSpaceDN w:val="0"/>
        <w:adjustRightInd w:val="0"/>
        <w:jc w:val="both"/>
        <w:rPr>
          <w:rFonts w:eastAsia="Times New Roman"/>
          <w:b/>
          <w:i/>
          <w:lang w:eastAsia="en-US"/>
        </w:rPr>
      </w:pPr>
      <w:r>
        <w:rPr>
          <w:rFonts w:eastAsia="Times New Roman"/>
          <w:b/>
          <w:i/>
          <w:lang w:eastAsia="en-US"/>
        </w:rPr>
        <w:t>Religious Observances</w:t>
      </w:r>
    </w:p>
    <w:p w:rsidR="00D1371F" w:rsidRDefault="00D1371F">
      <w:pPr>
        <w:autoSpaceDE w:val="0"/>
        <w:autoSpaceDN w:val="0"/>
        <w:adjustRightInd w:val="0"/>
        <w:jc w:val="both"/>
        <w:rPr>
          <w:rFonts w:eastAsia="Times New Roman"/>
          <w:lang w:eastAsia="en-US"/>
        </w:rPr>
      </w:pPr>
      <w:r>
        <w:rPr>
          <w:rFonts w:eastAsia="Times New Roman"/>
          <w:lang w:eastAsia="en-US"/>
        </w:rPr>
        <w:t xml:space="preserve">If your class schedule is impacted by a religious observance, please make sure to register on </w:t>
      </w:r>
      <w:proofErr w:type="spellStart"/>
      <w:r>
        <w:rPr>
          <w:rFonts w:eastAsia="Times New Roman"/>
          <w:lang w:eastAsia="en-US"/>
        </w:rPr>
        <w:t>MySlice</w:t>
      </w:r>
      <w:proofErr w:type="spellEnd"/>
      <w:r>
        <w:rPr>
          <w:rFonts w:eastAsia="Times New Roman"/>
          <w:lang w:eastAsia="en-US"/>
        </w:rPr>
        <w:t xml:space="preserve"> (“My Religious Observances” under “Student Services” and “Enrollment”) so that all of your appropriate instructors will be notified.  Per Syracuse University, “You are only able to submit and/or delete religious observance notifications during the first two weeks of classes.”  Therefore, thi</w:t>
      </w:r>
      <w:r w:rsidR="00DF5105">
        <w:rPr>
          <w:rFonts w:eastAsia="Times New Roman"/>
          <w:lang w:eastAsia="en-US"/>
        </w:rPr>
        <w:t>s must be done between August 27 and September 7</w:t>
      </w:r>
      <w:r>
        <w:rPr>
          <w:rFonts w:eastAsia="Times New Roman"/>
          <w:lang w:eastAsia="en-US"/>
        </w:rPr>
        <w:t xml:space="preserve"> (from the first day of class through the end of the second week of classes).</w:t>
      </w:r>
    </w:p>
    <w:p w:rsidR="00D1371F" w:rsidRDefault="00D1371F">
      <w:pPr>
        <w:autoSpaceDE w:val="0"/>
        <w:autoSpaceDN w:val="0"/>
        <w:adjustRightInd w:val="0"/>
        <w:jc w:val="both"/>
        <w:rPr>
          <w:rFonts w:eastAsia="Times New Roman"/>
          <w:lang w:eastAsia="en-US"/>
        </w:rPr>
      </w:pPr>
      <w:r>
        <w:rPr>
          <w:rFonts w:eastAsia="Times New Roman"/>
          <w:lang w:eastAsia="en-US"/>
        </w:rPr>
        <w:lastRenderedPageBreak/>
        <w:t xml:space="preserve">If you are registering for religious observance notifications, Syracuse University provides the following guidelines: </w:t>
      </w:r>
    </w:p>
    <w:p w:rsidR="00D1371F" w:rsidRDefault="00D1371F">
      <w:pPr>
        <w:autoSpaceDE w:val="0"/>
        <w:autoSpaceDN w:val="0"/>
        <w:adjustRightInd w:val="0"/>
        <w:jc w:val="both"/>
        <w:rPr>
          <w:rFonts w:eastAsia="Times New Roman"/>
          <w:lang w:eastAsia="en-US"/>
        </w:rPr>
      </w:pPr>
      <w:r>
        <w:rPr>
          <w:rFonts w:eastAsia="Times New Roman"/>
          <w:lang w:eastAsia="en-US"/>
        </w:rPr>
        <w:t>“If a religious observance takes place over more than one day, students are instructed to submit a form for each day.”</w:t>
      </w:r>
    </w:p>
    <w:p w:rsidR="00D1371F" w:rsidRDefault="00D1371F">
      <w:pPr>
        <w:autoSpaceDE w:val="0"/>
        <w:autoSpaceDN w:val="0"/>
        <w:adjustRightInd w:val="0"/>
        <w:jc w:val="both"/>
        <w:rPr>
          <w:rFonts w:eastAsia="Times New Roman"/>
          <w:lang w:eastAsia="en-US"/>
        </w:rPr>
      </w:pPr>
      <w:r>
        <w:rPr>
          <w:rFonts w:eastAsia="Times New Roman"/>
          <w:lang w:eastAsia="en-US"/>
        </w:rPr>
        <w:t>“Students are reminded that this process only provides notification to instructor(s) and that it is their responsibility to make sure they understand each instructor’s requirements for making up missed work.  Instructors may, of course, require that work be submitted prior to rather than after an absence.”</w:t>
      </w:r>
    </w:p>
    <w:p w:rsidR="00D1371F" w:rsidRDefault="00D1371F">
      <w:pPr>
        <w:autoSpaceDE w:val="0"/>
        <w:autoSpaceDN w:val="0"/>
        <w:adjustRightInd w:val="0"/>
        <w:jc w:val="both"/>
        <w:rPr>
          <w:rFonts w:eastAsia="Times New Roman"/>
          <w:lang w:eastAsia="en-US"/>
        </w:rPr>
      </w:pPr>
      <w:r>
        <w:rPr>
          <w:rFonts w:eastAsia="Times New Roman"/>
          <w:lang w:eastAsia="en-US"/>
        </w:rPr>
        <w:t>Please also note that Syracuse University’s “religious observances policy requires accommodation for the religious holiday itself, not for travel days if a student will be observing the holiday elsewhere.”</w:t>
      </w:r>
    </w:p>
    <w:p w:rsidR="00D1371F" w:rsidRDefault="00D1371F">
      <w:pPr>
        <w:autoSpaceDE w:val="0"/>
        <w:autoSpaceDN w:val="0"/>
        <w:adjustRightInd w:val="0"/>
        <w:ind w:firstLine="720"/>
      </w:pPr>
    </w:p>
    <w:p w:rsidR="008E5E03" w:rsidRDefault="008E5E03">
      <w:pPr>
        <w:rPr>
          <w:b/>
        </w:rPr>
      </w:pPr>
      <w:bookmarkStart w:id="66" w:name="Reading_List"/>
    </w:p>
    <w:p w:rsidR="00D1371F" w:rsidRPr="008E5E03" w:rsidRDefault="00D1371F">
      <w:pPr>
        <w:rPr>
          <w:b/>
        </w:rPr>
      </w:pPr>
      <w:r>
        <w:rPr>
          <w:rFonts w:hint="eastAsia"/>
          <w:b/>
        </w:rPr>
        <w:t>T</w:t>
      </w:r>
      <w:r>
        <w:rPr>
          <w:b/>
        </w:rPr>
        <w:t>entative Reading List</w:t>
      </w:r>
      <w:bookmarkEnd w:id="66"/>
    </w:p>
    <w:p w:rsidR="00A17A2C" w:rsidRPr="00A17A2C" w:rsidRDefault="00A17A2C" w:rsidP="00FC62A3">
      <w:pPr>
        <w:ind w:left="720" w:hanging="720"/>
        <w:rPr>
          <w:rFonts w:eastAsia="Calibri"/>
          <w:lang w:eastAsia="en-US"/>
        </w:rPr>
      </w:pPr>
      <w:r w:rsidRPr="00A17A2C">
        <w:rPr>
          <w:rFonts w:eastAsia="Calibri"/>
          <w:lang w:eastAsia="en-US"/>
        </w:rPr>
        <w:t>National Association for the Education of Young Children and the Fred Rogers Center for Early Learning and Children’s Media at Saint Vincent College. “Key Messages of the NAEYC/Fred Rogers Center Position Statement on Technology and Interactive Media in Early Childhood Programs.” </w:t>
      </w:r>
      <w:r w:rsidR="00D81637">
        <w:rPr>
          <w:rFonts w:eastAsia="Calibri"/>
          <w:lang w:eastAsia="en-US"/>
        </w:rPr>
        <w:t xml:space="preserve">2012.  Retrieved 10 January, 2019 from </w:t>
      </w:r>
      <w:hyperlink r:id="rId18" w:history="1">
        <w:r w:rsidR="00D81637" w:rsidRPr="00D81637">
          <w:rPr>
            <w:rStyle w:val="Hyperlink"/>
            <w:rFonts w:eastAsia="Calibri"/>
            <w:i/>
            <w:iCs/>
            <w:lang w:eastAsia="en-US"/>
          </w:rPr>
          <w:t>h</w:t>
        </w:r>
        <w:r w:rsidRPr="00A17A2C">
          <w:rPr>
            <w:rStyle w:val="Hyperlink"/>
            <w:rFonts w:eastAsia="Calibri"/>
            <w:i/>
            <w:iCs/>
            <w:lang w:eastAsia="en-US"/>
          </w:rPr>
          <w:t>ttps://</w:t>
        </w:r>
        <w:r w:rsidR="00D81637" w:rsidRPr="00D81637">
          <w:rPr>
            <w:rStyle w:val="Hyperlink"/>
            <w:rFonts w:eastAsia="Calibri"/>
            <w:i/>
            <w:iCs/>
            <w:lang w:eastAsia="en-US"/>
          </w:rPr>
          <w:t>w</w:t>
        </w:r>
        <w:r w:rsidRPr="00A17A2C">
          <w:rPr>
            <w:rStyle w:val="Hyperlink"/>
            <w:rFonts w:eastAsia="Calibri"/>
            <w:i/>
            <w:iCs/>
            <w:lang w:eastAsia="en-US"/>
          </w:rPr>
          <w:t>ww.</w:t>
        </w:r>
        <w:r w:rsidR="00D81637" w:rsidRPr="00D81637">
          <w:rPr>
            <w:rStyle w:val="Hyperlink"/>
            <w:rFonts w:eastAsia="Calibri"/>
            <w:i/>
            <w:iCs/>
            <w:lang w:eastAsia="en-US"/>
          </w:rPr>
          <w:t>n</w:t>
        </w:r>
        <w:r w:rsidRPr="00A17A2C">
          <w:rPr>
            <w:rStyle w:val="Hyperlink"/>
            <w:rFonts w:eastAsia="Calibri"/>
            <w:i/>
            <w:iCs/>
            <w:lang w:eastAsia="en-US"/>
          </w:rPr>
          <w:t>aeyc.</w:t>
        </w:r>
        <w:r w:rsidR="00D81637" w:rsidRPr="00D81637">
          <w:rPr>
            <w:rStyle w:val="Hyperlink"/>
            <w:rFonts w:eastAsia="Calibri"/>
            <w:i/>
            <w:iCs/>
            <w:lang w:eastAsia="en-US"/>
          </w:rPr>
          <w:t>o</w:t>
        </w:r>
        <w:r w:rsidRPr="00A17A2C">
          <w:rPr>
            <w:rStyle w:val="Hyperlink"/>
            <w:rFonts w:eastAsia="Calibri"/>
            <w:i/>
            <w:iCs/>
            <w:lang w:eastAsia="en-US"/>
          </w:rPr>
          <w:t>rg/</w:t>
        </w:r>
        <w:r w:rsidR="00D81637" w:rsidRPr="00D81637">
          <w:rPr>
            <w:rStyle w:val="Hyperlink"/>
            <w:rFonts w:eastAsia="Calibri"/>
            <w:i/>
            <w:iCs/>
            <w:lang w:eastAsia="en-US"/>
          </w:rPr>
          <w:t>s</w:t>
        </w:r>
        <w:r w:rsidRPr="00A17A2C">
          <w:rPr>
            <w:rStyle w:val="Hyperlink"/>
            <w:rFonts w:eastAsia="Calibri"/>
            <w:i/>
            <w:iCs/>
            <w:lang w:eastAsia="en-US"/>
          </w:rPr>
          <w:t>ites/</w:t>
        </w:r>
        <w:r w:rsidR="00D81637" w:rsidRPr="00D81637">
          <w:rPr>
            <w:rStyle w:val="Hyperlink"/>
            <w:rFonts w:eastAsia="Calibri"/>
            <w:i/>
            <w:iCs/>
            <w:lang w:eastAsia="en-US"/>
          </w:rPr>
          <w:t>d</w:t>
        </w:r>
        <w:r w:rsidRPr="00A17A2C">
          <w:rPr>
            <w:rStyle w:val="Hyperlink"/>
            <w:rFonts w:eastAsia="Calibri"/>
            <w:i/>
            <w:iCs/>
            <w:lang w:eastAsia="en-US"/>
          </w:rPr>
          <w:t>efault/</w:t>
        </w:r>
        <w:r w:rsidR="00D81637" w:rsidRPr="00D81637">
          <w:rPr>
            <w:rStyle w:val="Hyperlink"/>
            <w:rFonts w:eastAsia="Calibri"/>
            <w:i/>
            <w:iCs/>
            <w:lang w:eastAsia="en-US"/>
          </w:rPr>
          <w:t>f</w:t>
        </w:r>
        <w:r w:rsidRPr="00A17A2C">
          <w:rPr>
            <w:rStyle w:val="Hyperlink"/>
            <w:rFonts w:eastAsia="Calibri"/>
            <w:i/>
            <w:iCs/>
            <w:lang w:eastAsia="en-US"/>
          </w:rPr>
          <w:t>iles/</w:t>
        </w:r>
        <w:r w:rsidR="00D81637" w:rsidRPr="00D81637">
          <w:rPr>
            <w:rStyle w:val="Hyperlink"/>
            <w:rFonts w:eastAsia="Calibri"/>
            <w:i/>
            <w:iCs/>
            <w:lang w:eastAsia="en-US"/>
          </w:rPr>
          <w:t>g</w:t>
        </w:r>
        <w:r w:rsidRPr="00A17A2C">
          <w:rPr>
            <w:rStyle w:val="Hyperlink"/>
            <w:rFonts w:eastAsia="Calibri"/>
            <w:i/>
            <w:iCs/>
            <w:lang w:eastAsia="en-US"/>
          </w:rPr>
          <w:t>lobally</w:t>
        </w:r>
        <w:r w:rsidR="00D81637" w:rsidRPr="00D81637">
          <w:rPr>
            <w:rStyle w:val="Hyperlink"/>
            <w:rFonts w:eastAsia="Calibri"/>
            <w:i/>
            <w:iCs/>
            <w:lang w:eastAsia="en-US"/>
          </w:rPr>
          <w:t>-s</w:t>
        </w:r>
        <w:r w:rsidRPr="00A17A2C">
          <w:rPr>
            <w:rStyle w:val="Hyperlink"/>
            <w:rFonts w:eastAsia="Calibri"/>
            <w:i/>
            <w:iCs/>
            <w:lang w:eastAsia="en-US"/>
          </w:rPr>
          <w:t>hared/</w:t>
        </w:r>
        <w:r w:rsidR="00D81637" w:rsidRPr="00D81637">
          <w:rPr>
            <w:rStyle w:val="Hyperlink"/>
            <w:rFonts w:eastAsia="Calibri"/>
            <w:i/>
            <w:iCs/>
            <w:lang w:eastAsia="en-US"/>
          </w:rPr>
          <w:t>d</w:t>
        </w:r>
        <w:r w:rsidRPr="00A17A2C">
          <w:rPr>
            <w:rStyle w:val="Hyperlink"/>
            <w:rFonts w:eastAsia="Calibri"/>
            <w:i/>
            <w:iCs/>
            <w:lang w:eastAsia="en-US"/>
          </w:rPr>
          <w:t>ownloads/PDFs/</w:t>
        </w:r>
        <w:r w:rsidR="00D81637" w:rsidRPr="00D81637">
          <w:rPr>
            <w:rStyle w:val="Hyperlink"/>
            <w:rFonts w:eastAsia="Calibri"/>
            <w:i/>
            <w:iCs/>
            <w:lang w:eastAsia="en-US"/>
          </w:rPr>
          <w:t>r</w:t>
        </w:r>
        <w:r w:rsidRPr="00A17A2C">
          <w:rPr>
            <w:rStyle w:val="Hyperlink"/>
            <w:rFonts w:eastAsia="Calibri"/>
            <w:i/>
            <w:iCs/>
            <w:lang w:eastAsia="en-US"/>
          </w:rPr>
          <w:t>esources/</w:t>
        </w:r>
        <w:r w:rsidR="00D81637" w:rsidRPr="00D81637">
          <w:rPr>
            <w:rStyle w:val="Hyperlink"/>
            <w:rFonts w:eastAsia="Calibri"/>
            <w:i/>
            <w:iCs/>
            <w:lang w:eastAsia="en-US"/>
          </w:rPr>
          <w:t>t</w:t>
        </w:r>
        <w:r w:rsidRPr="00A17A2C">
          <w:rPr>
            <w:rStyle w:val="Hyperlink"/>
            <w:rFonts w:eastAsia="Calibri"/>
            <w:i/>
            <w:iCs/>
            <w:lang w:eastAsia="en-US"/>
          </w:rPr>
          <w:t>opics/12_KeyMessages_Technology.</w:t>
        </w:r>
        <w:r w:rsidR="00D81637" w:rsidRPr="00D81637">
          <w:rPr>
            <w:rStyle w:val="Hyperlink"/>
            <w:rFonts w:eastAsia="Calibri"/>
            <w:i/>
            <w:iCs/>
            <w:lang w:eastAsia="en-US"/>
          </w:rPr>
          <w:t>p</w:t>
        </w:r>
        <w:r w:rsidRPr="00A17A2C">
          <w:rPr>
            <w:rStyle w:val="Hyperlink"/>
            <w:rFonts w:eastAsia="Calibri"/>
            <w:i/>
            <w:iCs/>
            <w:lang w:eastAsia="en-US"/>
          </w:rPr>
          <w:t>df</w:t>
        </w:r>
      </w:hyperlink>
      <w:r w:rsidR="00D81637">
        <w:rPr>
          <w:rFonts w:eastAsia="Calibri"/>
          <w:lang w:eastAsia="en-US"/>
        </w:rPr>
        <w:t>.</w:t>
      </w:r>
    </w:p>
    <w:p w:rsidR="00A17A2C" w:rsidRDefault="00A17A2C">
      <w:pPr>
        <w:rPr>
          <w:rFonts w:eastAsia="Calibri"/>
          <w:lang w:eastAsia="en-US"/>
        </w:rPr>
      </w:pPr>
    </w:p>
    <w:p w:rsidR="00D81637" w:rsidRDefault="00D81637" w:rsidP="00FC62A3">
      <w:pPr>
        <w:ind w:left="720" w:hanging="720"/>
        <w:rPr>
          <w:rFonts w:eastAsia="Calibri"/>
          <w:lang w:eastAsia="en-US"/>
        </w:rPr>
      </w:pPr>
      <w:r w:rsidRPr="00D81637">
        <w:rPr>
          <w:rFonts w:eastAsia="Calibri"/>
          <w:lang w:eastAsia="en-US"/>
        </w:rPr>
        <w:t>National Association for the Education of Young Children and the Fred Rogers Center for Early Learning and Children’s Media at Saint Vincent College. </w:t>
      </w:r>
      <w:r w:rsidRPr="00D81637">
        <w:rPr>
          <w:rFonts w:eastAsia="Calibri"/>
          <w:i/>
          <w:iCs/>
          <w:lang w:eastAsia="en-US"/>
        </w:rPr>
        <w:t>Selected Examples of Effective Classroom Practice Involving Technology Tools and Interactive Media</w:t>
      </w:r>
      <w:r w:rsidRPr="00D81637">
        <w:rPr>
          <w:rFonts w:eastAsia="Calibri"/>
          <w:lang w:eastAsia="en-US"/>
        </w:rPr>
        <w:t>. 2012</w:t>
      </w:r>
      <w:r>
        <w:rPr>
          <w:rFonts w:eastAsia="Calibri"/>
          <w:lang w:eastAsia="en-US"/>
        </w:rPr>
        <w:t xml:space="preserve">.  Retrieved 10 January, 2019 from </w:t>
      </w:r>
      <w:r w:rsidRPr="00D81637">
        <w:rPr>
          <w:rFonts w:eastAsia="Calibri"/>
          <w:lang w:eastAsia="en-US"/>
        </w:rPr>
        <w:t xml:space="preserve"> </w:t>
      </w:r>
      <w:hyperlink r:id="rId19" w:history="1">
        <w:r w:rsidRPr="00D81637">
          <w:rPr>
            <w:rStyle w:val="Hyperlink"/>
            <w:rFonts w:eastAsia="Calibri"/>
            <w:lang w:eastAsia="en-US"/>
          </w:rPr>
          <w:t>https://www.naeyc.org/sites/default/files/globally-shared/downloads/PDFs/resources/topics/PS_technology_Examples.pdf</w:t>
        </w:r>
      </w:hyperlink>
      <w:r w:rsidRPr="00D81637">
        <w:rPr>
          <w:rFonts w:eastAsia="Calibri"/>
          <w:lang w:eastAsia="en-US"/>
        </w:rPr>
        <w:t>.</w:t>
      </w:r>
    </w:p>
    <w:p w:rsidR="005A32FB" w:rsidRPr="00D81637" w:rsidRDefault="005A32FB" w:rsidP="00FC62A3">
      <w:pPr>
        <w:ind w:left="720" w:hanging="720"/>
        <w:rPr>
          <w:rFonts w:eastAsia="Calibri"/>
          <w:lang w:eastAsia="en-US"/>
        </w:rPr>
      </w:pPr>
    </w:p>
    <w:p w:rsidR="00B873B1" w:rsidRDefault="00B873B1" w:rsidP="00B873B1">
      <w:pPr>
        <w:ind w:left="720" w:hanging="720"/>
      </w:pPr>
      <w:r>
        <w:t xml:space="preserve">The NETS (National Educational Technology Standards) for students and teachers, developed by ISTE, the International Society for Technology in Education. Retrieved from </w:t>
      </w:r>
      <w:hyperlink r:id="rId20" w:history="1">
        <w:r>
          <w:rPr>
            <w:rStyle w:val="Hyperlink"/>
          </w:rPr>
          <w:t>https://www.iste.org/standards/standards</w:t>
        </w:r>
      </w:hyperlink>
    </w:p>
    <w:p w:rsidR="00B873B1" w:rsidRDefault="00B873B1" w:rsidP="00B873B1">
      <w:pPr>
        <w:rPr>
          <w:rStyle w:val="fnt0"/>
        </w:rPr>
      </w:pPr>
    </w:p>
    <w:p w:rsidR="00B873B1" w:rsidRPr="002A303B" w:rsidRDefault="00B873B1" w:rsidP="002A303B">
      <w:pPr>
        <w:ind w:left="720" w:hanging="720"/>
        <w:rPr>
          <w:rStyle w:val="Hyperlink"/>
          <w:color w:val="auto"/>
          <w:u w:val="none"/>
          <w:lang w:val="en-AU"/>
        </w:rPr>
      </w:pPr>
      <w:r>
        <w:rPr>
          <w:lang w:val="en-AU"/>
        </w:rPr>
        <w:t>Teach-</w:t>
      </w:r>
      <w:proofErr w:type="spellStart"/>
      <w:r>
        <w:rPr>
          <w:lang w:val="en-AU"/>
        </w:rPr>
        <w:t>nology</w:t>
      </w:r>
      <w:proofErr w:type="spellEnd"/>
      <w:r>
        <w:rPr>
          <w:lang w:val="en-AU"/>
        </w:rPr>
        <w:t xml:space="preserve">, Inc. (2007). Excel in the classroom. Retrieved from </w:t>
      </w:r>
      <w:hyperlink r:id="rId21" w:history="1">
        <w:r w:rsidR="002A303B" w:rsidRPr="0017038E">
          <w:rPr>
            <w:rStyle w:val="Hyperlink"/>
            <w:bCs/>
          </w:rPr>
          <w:t>http://www.teach-nology.com/tutorials/excel/</w:t>
        </w:r>
      </w:hyperlink>
    </w:p>
    <w:p w:rsidR="002A303B" w:rsidRDefault="002A303B" w:rsidP="00FC62A3">
      <w:pPr>
        <w:ind w:left="720" w:hanging="720"/>
      </w:pPr>
    </w:p>
    <w:p w:rsidR="00FC62A3" w:rsidRDefault="00FC62A3" w:rsidP="00FC62A3">
      <w:pPr>
        <w:ind w:left="720" w:hanging="720"/>
      </w:pPr>
      <w:r w:rsidRPr="00FC62A3">
        <w:t>Rosenstein, Amy. “Videoconferencing Magic in the Elementary School Classroom.” </w:t>
      </w:r>
      <w:r w:rsidRPr="00FC62A3">
        <w:rPr>
          <w:i/>
          <w:iCs/>
        </w:rPr>
        <w:t>KQED Education</w:t>
      </w:r>
      <w:r w:rsidRPr="00FC62A3">
        <w:t xml:space="preserve">, 18 Apr. 2017, </w:t>
      </w:r>
      <w:hyperlink r:id="rId22" w:history="1">
        <w:r w:rsidRPr="00FC62A3">
          <w:rPr>
            <w:rStyle w:val="Hyperlink"/>
          </w:rPr>
          <w:t>https://ww2.kqed.org/education/2017/04/18/videoconferencing-magic-in-the-elementary-school-classrom/</w:t>
        </w:r>
      </w:hyperlink>
      <w:r>
        <w:t>.</w:t>
      </w:r>
    </w:p>
    <w:p w:rsidR="00FC62A3" w:rsidRDefault="00FC62A3" w:rsidP="00FC62A3">
      <w:pPr>
        <w:ind w:left="720" w:hanging="720"/>
      </w:pPr>
    </w:p>
    <w:p w:rsidR="00FC62A3" w:rsidRDefault="00FC62A3" w:rsidP="00FC62A3">
      <w:pPr>
        <w:ind w:left="720" w:hanging="720"/>
      </w:pPr>
      <w:r w:rsidRPr="00FC62A3">
        <w:t>“How to Use Video Conferencing in the Classroom.” </w:t>
      </w:r>
      <w:proofErr w:type="spellStart"/>
      <w:r w:rsidRPr="00FC62A3">
        <w:rPr>
          <w:i/>
          <w:iCs/>
        </w:rPr>
        <w:t>ResourcEd</w:t>
      </w:r>
      <w:proofErr w:type="spellEnd"/>
      <w:r w:rsidRPr="00FC62A3">
        <w:t xml:space="preserve">, 12 May 2017, </w:t>
      </w:r>
      <w:hyperlink r:id="rId23" w:history="1">
        <w:r w:rsidRPr="00FC62A3">
          <w:rPr>
            <w:rStyle w:val="Hyperlink"/>
          </w:rPr>
          <w:t>https://resourced.prometheanworld.com/use-video-conferencing-classroom/</w:t>
        </w:r>
      </w:hyperlink>
      <w:r>
        <w:t>.</w:t>
      </w:r>
    </w:p>
    <w:p w:rsidR="00225E87" w:rsidRDefault="00225E87" w:rsidP="00FC62A3">
      <w:pPr>
        <w:ind w:left="720" w:hanging="720"/>
      </w:pPr>
    </w:p>
    <w:p w:rsidR="00225E87" w:rsidRDefault="00225E87" w:rsidP="00FC62A3">
      <w:pPr>
        <w:ind w:left="720" w:hanging="720"/>
      </w:pPr>
      <w:r w:rsidRPr="00225E87">
        <w:t xml:space="preserve">Herold, Benjamin. “Five Top Technology Trends in Special Education - Education Week.” Education Week, Dec. 2018. Education Week, </w:t>
      </w:r>
      <w:hyperlink r:id="rId24" w:history="1">
        <w:r w:rsidRPr="00225E87">
          <w:rPr>
            <w:rStyle w:val="Hyperlink"/>
          </w:rPr>
          <w:t>https://www.edweek.org/ew/articles/2018/12/05/five-top-technology-trends-in-special-education.html</w:t>
        </w:r>
      </w:hyperlink>
      <w:r w:rsidRPr="00225E87">
        <w:t>.</w:t>
      </w:r>
    </w:p>
    <w:p w:rsidR="008E5E03" w:rsidRDefault="008E5E03" w:rsidP="00FC62A3">
      <w:pPr>
        <w:ind w:left="720" w:hanging="720"/>
      </w:pPr>
    </w:p>
    <w:p w:rsidR="008E5E03" w:rsidRPr="00FC62A3" w:rsidRDefault="008E5E03" w:rsidP="00FC62A3">
      <w:pPr>
        <w:ind w:left="720" w:hanging="720"/>
      </w:pPr>
      <w:r w:rsidRPr="008E5E03">
        <w:lastRenderedPageBreak/>
        <w:t xml:space="preserve">IRIS | Page 7: Tips for Teachers. </w:t>
      </w:r>
      <w:r>
        <w:t xml:space="preserve">2010. </w:t>
      </w:r>
      <w:hyperlink r:id="rId25" w:history="1">
        <w:r w:rsidRPr="0017038E">
          <w:rPr>
            <w:rStyle w:val="Hyperlink"/>
          </w:rPr>
          <w:t>https://iris.peabody.vanderbilt.edu/module/at/cresource/q3/p07/</w:t>
        </w:r>
      </w:hyperlink>
      <w:r w:rsidRPr="008E5E03">
        <w:t>. Accessed 10 Jan. 2019.</w:t>
      </w:r>
    </w:p>
    <w:p w:rsidR="00FC62A3" w:rsidRDefault="00FC62A3" w:rsidP="00B873B1"/>
    <w:p w:rsidR="00FC62A3" w:rsidRDefault="00FC62A3">
      <w:pPr>
        <w:ind w:left="720" w:hanging="720"/>
      </w:pPr>
    </w:p>
    <w:p w:rsidR="00D1371F" w:rsidRDefault="00D1371F">
      <w:pPr>
        <w:ind w:left="720" w:hanging="720"/>
        <w:rPr>
          <w:rStyle w:val="fnt0"/>
          <w:b/>
          <w:i/>
        </w:rPr>
      </w:pPr>
    </w:p>
    <w:p w:rsidR="00BE2D00" w:rsidRDefault="00D1371F">
      <w:pPr>
        <w:rPr>
          <w:rStyle w:val="fnt0"/>
          <w:b/>
          <w:i/>
        </w:rPr>
      </w:pPr>
      <w:r>
        <w:rPr>
          <w:rStyle w:val="fnt0"/>
          <w:b/>
          <w:i/>
        </w:rPr>
        <w:t>Other Resources</w:t>
      </w:r>
    </w:p>
    <w:p w:rsidR="00FC62A3" w:rsidRDefault="00FC62A3" w:rsidP="00B873B1">
      <w:pPr>
        <w:ind w:left="720" w:hanging="720"/>
      </w:pPr>
      <w:r w:rsidRPr="00FC62A3">
        <w:t>AAP COUNCIL ON COMMUNICATIONS AND MEDIA. Media and Young Minds. Pediatrics. 2016;138(5</w:t>
      </w:r>
      <w:proofErr w:type="gramStart"/>
      <w:r w:rsidRPr="00FC62A3">
        <w:t>):e</w:t>
      </w:r>
      <w:proofErr w:type="gramEnd"/>
      <w:r w:rsidRPr="00FC62A3">
        <w:t>20162591</w:t>
      </w:r>
    </w:p>
    <w:p w:rsidR="00B873B1" w:rsidRDefault="00B873B1" w:rsidP="00FC62A3"/>
    <w:p w:rsidR="00B873B1" w:rsidRDefault="00B873B1" w:rsidP="00B873B1">
      <w:pPr>
        <w:ind w:left="720" w:hanging="720"/>
      </w:pPr>
      <w:r w:rsidRPr="00FC62A3">
        <w:rPr>
          <w:i/>
          <w:iCs/>
        </w:rPr>
        <w:t xml:space="preserve">New York State P-12 Common Core Learning Standards for English Language Arts and Literacy | </w:t>
      </w:r>
      <w:proofErr w:type="spellStart"/>
      <w:r w:rsidRPr="00FC62A3">
        <w:rPr>
          <w:i/>
          <w:iCs/>
        </w:rPr>
        <w:t>EngageNY</w:t>
      </w:r>
      <w:proofErr w:type="spellEnd"/>
      <w:r w:rsidRPr="00FC62A3">
        <w:t>. /resource/new-york-state-p-12-common-core-learning-standards-for-english-language-arts-and-literacy. Accessed 10 Jan. 2019</w:t>
      </w:r>
      <w:r>
        <w:t xml:space="preserve">, </w:t>
      </w:r>
      <w:hyperlink r:id="rId26" w:history="1">
        <w:r w:rsidRPr="00315272">
          <w:rPr>
            <w:rStyle w:val="Hyperlink"/>
          </w:rPr>
          <w:t>https://www.engageny.org/resource/new-york-state-p-12-common-core-learning-standards-for-english-language-arts-and-literacy</w:t>
        </w:r>
      </w:hyperlink>
      <w:r w:rsidRPr="00FC62A3">
        <w:t>.</w:t>
      </w:r>
    </w:p>
    <w:p w:rsidR="00B873B1" w:rsidRDefault="00B873B1" w:rsidP="00B873B1">
      <w:pPr>
        <w:ind w:left="720" w:hanging="720"/>
      </w:pPr>
    </w:p>
    <w:p w:rsidR="00B873B1" w:rsidRPr="00FC62A3" w:rsidRDefault="00B873B1" w:rsidP="00B873B1">
      <w:pPr>
        <w:ind w:left="720" w:hanging="720"/>
      </w:pPr>
      <w:r w:rsidRPr="00FC62A3">
        <w:rPr>
          <w:i/>
          <w:iCs/>
        </w:rPr>
        <w:t xml:space="preserve">New York State P-12 Common Core Learning Standards for Mathematics | </w:t>
      </w:r>
      <w:proofErr w:type="spellStart"/>
      <w:r w:rsidRPr="00FC62A3">
        <w:rPr>
          <w:i/>
          <w:iCs/>
        </w:rPr>
        <w:t>EngageNY</w:t>
      </w:r>
      <w:proofErr w:type="spellEnd"/>
      <w:r w:rsidRPr="00FC62A3">
        <w:t>. /resource/new-york-state-p-12-common-core-learning-standards-for-mathematics. Accessed 10 Jan. 2019</w:t>
      </w:r>
      <w:r>
        <w:t xml:space="preserve">, </w:t>
      </w:r>
      <w:hyperlink r:id="rId27" w:history="1">
        <w:r w:rsidRPr="00315272">
          <w:rPr>
            <w:rStyle w:val="Hyperlink"/>
          </w:rPr>
          <w:t>https://www.engageny.org/resource/new-york-state-p-12-common-core-learning-standards-for-mathematics</w:t>
        </w:r>
      </w:hyperlink>
      <w:r w:rsidRPr="00FC62A3">
        <w:t>.</w:t>
      </w:r>
    </w:p>
    <w:p w:rsidR="00B873B1" w:rsidRDefault="00B873B1" w:rsidP="00B873B1">
      <w:pPr>
        <w:ind w:left="720" w:hanging="720"/>
      </w:pPr>
    </w:p>
    <w:p w:rsidR="00B873B1" w:rsidRPr="00315272" w:rsidRDefault="00B873B1" w:rsidP="00B873B1">
      <w:pPr>
        <w:ind w:left="720" w:hanging="720"/>
      </w:pPr>
      <w:r w:rsidRPr="00315272">
        <w:t>“Science Learning Standards.” </w:t>
      </w:r>
      <w:r w:rsidRPr="00315272">
        <w:rPr>
          <w:i/>
          <w:iCs/>
        </w:rPr>
        <w:t>New York State Education Department</w:t>
      </w:r>
      <w:r w:rsidRPr="00315272">
        <w:t>, http://www.nysed.gov/curriculum-instruction/science-learning-standards. Accessed 10 Jan. 2019</w:t>
      </w:r>
      <w:r>
        <w:t xml:space="preserve">, </w:t>
      </w:r>
      <w:hyperlink r:id="rId28" w:history="1">
        <w:r w:rsidRPr="00315272">
          <w:rPr>
            <w:rStyle w:val="Hyperlink"/>
          </w:rPr>
          <w:t>http://www.nysed.gov/curriculum-instruction/science-learning-standards</w:t>
        </w:r>
      </w:hyperlink>
      <w:r w:rsidRPr="00315272">
        <w:t>.</w:t>
      </w:r>
    </w:p>
    <w:p w:rsidR="00B873B1" w:rsidRDefault="00B873B1" w:rsidP="00B873B1">
      <w:pPr>
        <w:ind w:left="720" w:hanging="720"/>
      </w:pPr>
    </w:p>
    <w:p w:rsidR="00B873B1" w:rsidRPr="00315272" w:rsidRDefault="00B873B1" w:rsidP="00B873B1">
      <w:pPr>
        <w:ind w:left="720" w:hanging="720"/>
      </w:pPr>
      <w:r w:rsidRPr="00315272">
        <w:rPr>
          <w:i/>
          <w:iCs/>
        </w:rPr>
        <w:t xml:space="preserve">New York State K-12 Social Studies Framework | </w:t>
      </w:r>
      <w:proofErr w:type="spellStart"/>
      <w:r w:rsidRPr="00315272">
        <w:rPr>
          <w:i/>
          <w:iCs/>
        </w:rPr>
        <w:t>EngageNY</w:t>
      </w:r>
      <w:proofErr w:type="spellEnd"/>
      <w:r w:rsidRPr="00315272">
        <w:t>. /resource/new-york-state-k-12-social-studies-framework. Accessed 10 Jan. 2019</w:t>
      </w:r>
      <w:r>
        <w:t xml:space="preserve">, </w:t>
      </w:r>
      <w:hyperlink r:id="rId29" w:history="1">
        <w:r w:rsidRPr="00315272">
          <w:rPr>
            <w:rStyle w:val="Hyperlink"/>
          </w:rPr>
          <w:t>https://www.engageny.org/resource/new-york-state-k-12-social-studies-framework</w:t>
        </w:r>
      </w:hyperlink>
      <w:r w:rsidRPr="00315272">
        <w:t>.</w:t>
      </w:r>
    </w:p>
    <w:p w:rsidR="00B873B1" w:rsidRDefault="00B873B1" w:rsidP="00B873B1">
      <w:pPr>
        <w:ind w:left="720" w:hanging="720"/>
      </w:pPr>
    </w:p>
    <w:p w:rsidR="00B873B1" w:rsidRPr="00315272" w:rsidRDefault="00B873B1" w:rsidP="00B873B1">
      <w:pPr>
        <w:ind w:left="720" w:hanging="720"/>
      </w:pPr>
      <w:r w:rsidRPr="00315272">
        <w:t>“Physical Education.” </w:t>
      </w:r>
      <w:r w:rsidRPr="00315272">
        <w:rPr>
          <w:i/>
          <w:iCs/>
        </w:rPr>
        <w:t>New York State Education Department</w:t>
      </w:r>
      <w:r w:rsidRPr="00315272">
        <w:t>, http://www.nysed.gov/curriculum-instruction/physical-education. Accessed 10 Jan. 2019</w:t>
      </w:r>
      <w:r>
        <w:t xml:space="preserve">, </w:t>
      </w:r>
      <w:hyperlink r:id="rId30" w:history="1">
        <w:r w:rsidRPr="00315272">
          <w:rPr>
            <w:rStyle w:val="Hyperlink"/>
          </w:rPr>
          <w:t>http://www.p12.nysed.gov/ciai/pe/pels.html</w:t>
        </w:r>
      </w:hyperlink>
      <w:r w:rsidRPr="00315272">
        <w:t>.</w:t>
      </w:r>
    </w:p>
    <w:p w:rsidR="00B873B1" w:rsidRPr="00FC62A3" w:rsidRDefault="00B873B1" w:rsidP="00B873B1">
      <w:pPr>
        <w:ind w:left="720" w:hanging="720"/>
      </w:pPr>
    </w:p>
    <w:p w:rsidR="00B873B1" w:rsidRPr="00FC62A3" w:rsidRDefault="00B873B1" w:rsidP="00FC62A3"/>
    <w:p w:rsidR="00D1371F" w:rsidRDefault="00D1371F">
      <w:pPr>
        <w:rPr>
          <w:b/>
        </w:rPr>
      </w:pPr>
      <w:bookmarkStart w:id="67" w:name="Course_Schedule"/>
      <w:r>
        <w:rPr>
          <w:b/>
        </w:rPr>
        <w:t>Course Schedule</w:t>
      </w:r>
    </w:p>
    <w:bookmarkEnd w:id="67"/>
    <w:p w:rsidR="00D1371F" w:rsidRDefault="00D1371F">
      <w:pPr>
        <w:rPr>
          <w:b/>
          <w:i/>
        </w:rPr>
      </w:pPr>
      <w:r>
        <w:rPr>
          <w:b/>
          <w:i/>
        </w:rPr>
        <w:t xml:space="preserve">Fridays </w:t>
      </w:r>
      <w:r w:rsidR="00D45891">
        <w:rPr>
          <w:b/>
          <w:i/>
        </w:rPr>
        <w:t>8</w:t>
      </w:r>
      <w:r w:rsidR="005A32FB">
        <w:rPr>
          <w:b/>
          <w:i/>
        </w:rPr>
        <w:t>:</w:t>
      </w:r>
      <w:r w:rsidR="00D45891">
        <w:rPr>
          <w:b/>
          <w:i/>
        </w:rPr>
        <w:t>0</w:t>
      </w:r>
      <w:r w:rsidR="00B5324D">
        <w:rPr>
          <w:b/>
          <w:i/>
        </w:rPr>
        <w:t>0</w:t>
      </w:r>
      <w:r>
        <w:rPr>
          <w:b/>
          <w:i/>
        </w:rPr>
        <w:t xml:space="preserve"> </w:t>
      </w:r>
      <w:r w:rsidR="005A32FB">
        <w:rPr>
          <w:b/>
          <w:i/>
        </w:rPr>
        <w:t>p.</w:t>
      </w:r>
      <w:r>
        <w:rPr>
          <w:b/>
          <w:i/>
        </w:rPr>
        <w:t>m</w:t>
      </w:r>
      <w:r w:rsidR="005A32FB">
        <w:rPr>
          <w:b/>
          <w:i/>
        </w:rPr>
        <w:t>.</w:t>
      </w:r>
      <w:r>
        <w:rPr>
          <w:b/>
          <w:i/>
        </w:rPr>
        <w:t xml:space="preserve"> – </w:t>
      </w:r>
      <w:r w:rsidR="00D45891">
        <w:rPr>
          <w:b/>
          <w:i/>
        </w:rPr>
        <w:t>10</w:t>
      </w:r>
      <w:r w:rsidR="005A32FB">
        <w:rPr>
          <w:b/>
          <w:i/>
        </w:rPr>
        <w:t>:</w:t>
      </w:r>
      <w:r w:rsidR="00D45891">
        <w:rPr>
          <w:b/>
          <w:i/>
        </w:rPr>
        <w:t>1</w:t>
      </w:r>
      <w:r>
        <w:rPr>
          <w:b/>
          <w:i/>
        </w:rPr>
        <w:t xml:space="preserve">5 </w:t>
      </w:r>
      <w:r w:rsidR="005A32FB">
        <w:rPr>
          <w:b/>
          <w:i/>
        </w:rPr>
        <w:t>p</w:t>
      </w:r>
      <w:r>
        <w:rPr>
          <w:b/>
          <w:i/>
        </w:rPr>
        <w:t>.m.</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867"/>
        <w:gridCol w:w="4230"/>
        <w:gridCol w:w="2453"/>
      </w:tblGrid>
      <w:tr w:rsidR="00D1371F" w:rsidTr="00286860">
        <w:tc>
          <w:tcPr>
            <w:tcW w:w="900" w:type="dxa"/>
            <w:shd w:val="clear" w:color="auto" w:fill="A6A6A6"/>
            <w:vAlign w:val="center"/>
          </w:tcPr>
          <w:p w:rsidR="00D1371F" w:rsidRDefault="00D1371F">
            <w:pPr>
              <w:jc w:val="center"/>
              <w:rPr>
                <w:b/>
                <w:sz w:val="22"/>
                <w:szCs w:val="22"/>
              </w:rPr>
            </w:pPr>
            <w:r>
              <w:rPr>
                <w:b/>
                <w:sz w:val="22"/>
                <w:szCs w:val="22"/>
              </w:rPr>
              <w:t>Week</w:t>
            </w:r>
          </w:p>
        </w:tc>
        <w:tc>
          <w:tcPr>
            <w:tcW w:w="1080" w:type="dxa"/>
            <w:shd w:val="clear" w:color="auto" w:fill="A6A6A6"/>
            <w:vAlign w:val="center"/>
          </w:tcPr>
          <w:p w:rsidR="00D1371F" w:rsidRDefault="00D1371F">
            <w:pPr>
              <w:jc w:val="center"/>
              <w:rPr>
                <w:b/>
                <w:color w:val="000000"/>
                <w:sz w:val="22"/>
                <w:szCs w:val="22"/>
              </w:rPr>
            </w:pPr>
            <w:r>
              <w:rPr>
                <w:b/>
                <w:color w:val="000000"/>
                <w:sz w:val="22"/>
                <w:szCs w:val="22"/>
              </w:rPr>
              <w:t>Date</w:t>
            </w:r>
          </w:p>
        </w:tc>
        <w:tc>
          <w:tcPr>
            <w:tcW w:w="1867" w:type="dxa"/>
            <w:shd w:val="clear" w:color="auto" w:fill="A6A6A6"/>
            <w:vAlign w:val="center"/>
          </w:tcPr>
          <w:p w:rsidR="00D1371F" w:rsidRDefault="00D1371F">
            <w:pPr>
              <w:jc w:val="center"/>
              <w:rPr>
                <w:b/>
                <w:sz w:val="22"/>
                <w:szCs w:val="22"/>
              </w:rPr>
            </w:pPr>
            <w:r>
              <w:rPr>
                <w:b/>
                <w:sz w:val="22"/>
                <w:szCs w:val="22"/>
              </w:rPr>
              <w:t>Topic</w:t>
            </w:r>
          </w:p>
        </w:tc>
        <w:tc>
          <w:tcPr>
            <w:tcW w:w="4230" w:type="dxa"/>
            <w:shd w:val="clear" w:color="auto" w:fill="A6A6A6"/>
            <w:vAlign w:val="center"/>
          </w:tcPr>
          <w:p w:rsidR="00D1371F" w:rsidRDefault="00D1371F">
            <w:pPr>
              <w:jc w:val="center"/>
              <w:rPr>
                <w:b/>
                <w:sz w:val="22"/>
                <w:szCs w:val="22"/>
              </w:rPr>
            </w:pPr>
            <w:r>
              <w:rPr>
                <w:b/>
                <w:sz w:val="22"/>
                <w:szCs w:val="22"/>
              </w:rPr>
              <w:t>Readings</w:t>
            </w:r>
          </w:p>
          <w:p w:rsidR="00D1371F" w:rsidRDefault="00D1371F">
            <w:pPr>
              <w:jc w:val="center"/>
              <w:rPr>
                <w:sz w:val="22"/>
                <w:szCs w:val="22"/>
              </w:rPr>
            </w:pPr>
            <w:r>
              <w:rPr>
                <w:sz w:val="22"/>
                <w:szCs w:val="22"/>
              </w:rPr>
              <w:t>(</w:t>
            </w:r>
            <w:r w:rsidR="00B873B1">
              <w:rPr>
                <w:sz w:val="22"/>
                <w:szCs w:val="22"/>
              </w:rPr>
              <w:t xml:space="preserve">To be read AFTER listed class meeting date.  </w:t>
            </w:r>
            <w:r>
              <w:rPr>
                <w:sz w:val="22"/>
                <w:szCs w:val="22"/>
              </w:rPr>
              <w:t>May be modified)</w:t>
            </w:r>
          </w:p>
        </w:tc>
        <w:tc>
          <w:tcPr>
            <w:tcW w:w="2453" w:type="dxa"/>
            <w:shd w:val="clear" w:color="auto" w:fill="A6A6A6"/>
            <w:vAlign w:val="center"/>
          </w:tcPr>
          <w:p w:rsidR="00D1371F" w:rsidRDefault="00D1371F">
            <w:pPr>
              <w:jc w:val="center"/>
              <w:rPr>
                <w:b/>
                <w:sz w:val="22"/>
                <w:szCs w:val="22"/>
              </w:rPr>
            </w:pPr>
            <w:r>
              <w:rPr>
                <w:b/>
                <w:sz w:val="22"/>
                <w:szCs w:val="22"/>
              </w:rPr>
              <w:t>Activities</w:t>
            </w:r>
          </w:p>
        </w:tc>
      </w:tr>
      <w:tr w:rsidR="00D1371F" w:rsidTr="00286860">
        <w:trPr>
          <w:trHeight w:val="863"/>
        </w:trPr>
        <w:tc>
          <w:tcPr>
            <w:tcW w:w="900" w:type="dxa"/>
          </w:tcPr>
          <w:p w:rsidR="00D1371F" w:rsidRDefault="00D1371F">
            <w:pPr>
              <w:rPr>
                <w:sz w:val="22"/>
                <w:szCs w:val="22"/>
              </w:rPr>
            </w:pPr>
            <w:r>
              <w:rPr>
                <w:sz w:val="22"/>
                <w:szCs w:val="22"/>
              </w:rPr>
              <w:t>1</w:t>
            </w:r>
          </w:p>
        </w:tc>
        <w:tc>
          <w:tcPr>
            <w:tcW w:w="1080" w:type="dxa"/>
          </w:tcPr>
          <w:p w:rsidR="00D1371F" w:rsidRDefault="003A41E5">
            <w:pPr>
              <w:ind w:hanging="16"/>
              <w:rPr>
                <w:color w:val="000000"/>
                <w:sz w:val="22"/>
                <w:szCs w:val="22"/>
              </w:rPr>
            </w:pPr>
            <w:r>
              <w:rPr>
                <w:color w:val="000000"/>
                <w:sz w:val="22"/>
                <w:szCs w:val="22"/>
              </w:rPr>
              <w:t>2</w:t>
            </w:r>
            <w:r w:rsidR="00286860">
              <w:rPr>
                <w:color w:val="000000"/>
                <w:sz w:val="22"/>
                <w:szCs w:val="22"/>
              </w:rPr>
              <w:t>/</w:t>
            </w:r>
            <w:r>
              <w:rPr>
                <w:color w:val="000000"/>
                <w:sz w:val="22"/>
                <w:szCs w:val="22"/>
              </w:rPr>
              <w:t>28</w:t>
            </w:r>
            <w:r w:rsidR="00B5324D">
              <w:rPr>
                <w:color w:val="000000"/>
                <w:sz w:val="22"/>
                <w:szCs w:val="22"/>
              </w:rPr>
              <w:t>/</w:t>
            </w:r>
            <w:r>
              <w:rPr>
                <w:color w:val="000000"/>
                <w:sz w:val="22"/>
                <w:szCs w:val="22"/>
              </w:rPr>
              <w:t>20</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Course </w:t>
            </w:r>
            <w:r w:rsidR="006A5164">
              <w:rPr>
                <w:sz w:val="22"/>
                <w:szCs w:val="22"/>
              </w:rPr>
              <w:t>I</w:t>
            </w:r>
            <w:r>
              <w:rPr>
                <w:sz w:val="22"/>
                <w:szCs w:val="22"/>
              </w:rPr>
              <w:t>ntroduction</w:t>
            </w:r>
          </w:p>
          <w:p w:rsidR="00D1371F" w:rsidRDefault="00D1371F">
            <w:pPr>
              <w:rPr>
                <w:sz w:val="22"/>
                <w:szCs w:val="22"/>
              </w:rPr>
            </w:pPr>
          </w:p>
          <w:p w:rsidR="00D1371F" w:rsidRDefault="00D1371F">
            <w:pPr>
              <w:rPr>
                <w:sz w:val="22"/>
                <w:szCs w:val="22"/>
              </w:rPr>
            </w:pPr>
            <w:r>
              <w:rPr>
                <w:rStyle w:val="fnt0"/>
                <w:sz w:val="22"/>
                <w:szCs w:val="22"/>
              </w:rPr>
              <w:t xml:space="preserve">Educational </w:t>
            </w:r>
            <w:r w:rsidR="006A5164">
              <w:rPr>
                <w:rStyle w:val="fnt0"/>
                <w:sz w:val="22"/>
                <w:szCs w:val="22"/>
              </w:rPr>
              <w:t>W</w:t>
            </w:r>
            <w:r>
              <w:rPr>
                <w:rStyle w:val="fnt0"/>
                <w:sz w:val="22"/>
                <w:szCs w:val="22"/>
              </w:rPr>
              <w:t>ebsites</w:t>
            </w:r>
          </w:p>
        </w:tc>
        <w:tc>
          <w:tcPr>
            <w:tcW w:w="4230" w:type="dxa"/>
          </w:tcPr>
          <w:p w:rsidR="00315272" w:rsidRPr="00BE2D00" w:rsidRDefault="00A15E53">
            <w:pPr>
              <w:rPr>
                <w:rFonts w:eastAsia="Calibri"/>
                <w:iCs/>
                <w:sz w:val="20"/>
                <w:szCs w:val="20"/>
                <w:lang w:eastAsia="en-US"/>
              </w:rPr>
            </w:pPr>
            <w:hyperlink r:id="rId31" w:history="1">
              <w:r w:rsidR="00380319" w:rsidRPr="00BE2D00">
                <w:rPr>
                  <w:rStyle w:val="Hyperlink"/>
                  <w:rFonts w:eastAsia="Calibri"/>
                  <w:iCs/>
                  <w:sz w:val="20"/>
                  <w:szCs w:val="20"/>
                  <w:lang w:eastAsia="en-US"/>
                </w:rPr>
                <w:t>h</w:t>
              </w:r>
              <w:r w:rsidR="00380319" w:rsidRPr="00A17A2C">
                <w:rPr>
                  <w:rStyle w:val="Hyperlink"/>
                  <w:rFonts w:eastAsia="Calibri"/>
                  <w:iCs/>
                  <w:sz w:val="20"/>
                  <w:szCs w:val="20"/>
                  <w:lang w:eastAsia="en-US"/>
                </w:rPr>
                <w:t>ttps://</w:t>
              </w:r>
              <w:r w:rsidR="00380319" w:rsidRPr="00BE2D00">
                <w:rPr>
                  <w:rStyle w:val="Hyperlink"/>
                  <w:rFonts w:eastAsia="Calibri"/>
                  <w:iCs/>
                  <w:sz w:val="20"/>
                  <w:szCs w:val="20"/>
                  <w:lang w:eastAsia="en-US"/>
                </w:rPr>
                <w:t>w</w:t>
              </w:r>
              <w:r w:rsidR="00380319" w:rsidRPr="00A17A2C">
                <w:rPr>
                  <w:rStyle w:val="Hyperlink"/>
                  <w:rFonts w:eastAsia="Calibri"/>
                  <w:iCs/>
                  <w:sz w:val="20"/>
                  <w:szCs w:val="20"/>
                  <w:lang w:eastAsia="en-US"/>
                </w:rPr>
                <w:t>ww.</w:t>
              </w:r>
              <w:r w:rsidR="00380319" w:rsidRPr="00BE2D00">
                <w:rPr>
                  <w:rStyle w:val="Hyperlink"/>
                  <w:rFonts w:eastAsia="Calibri"/>
                  <w:iCs/>
                  <w:sz w:val="20"/>
                  <w:szCs w:val="20"/>
                  <w:lang w:eastAsia="en-US"/>
                </w:rPr>
                <w:t>n</w:t>
              </w:r>
              <w:r w:rsidR="00380319" w:rsidRPr="00A17A2C">
                <w:rPr>
                  <w:rStyle w:val="Hyperlink"/>
                  <w:rFonts w:eastAsia="Calibri"/>
                  <w:iCs/>
                  <w:sz w:val="20"/>
                  <w:szCs w:val="20"/>
                  <w:lang w:eastAsia="en-US"/>
                </w:rPr>
                <w:t>aeyc.</w:t>
              </w:r>
              <w:r w:rsidR="00380319" w:rsidRPr="00BE2D00">
                <w:rPr>
                  <w:rStyle w:val="Hyperlink"/>
                  <w:rFonts w:eastAsia="Calibri"/>
                  <w:iCs/>
                  <w:sz w:val="20"/>
                  <w:szCs w:val="20"/>
                  <w:lang w:eastAsia="en-US"/>
                </w:rPr>
                <w:t>o</w:t>
              </w:r>
              <w:r w:rsidR="00380319" w:rsidRPr="00A17A2C">
                <w:rPr>
                  <w:rStyle w:val="Hyperlink"/>
                  <w:rFonts w:eastAsia="Calibri"/>
                  <w:iCs/>
                  <w:sz w:val="20"/>
                  <w:szCs w:val="20"/>
                  <w:lang w:eastAsia="en-US"/>
                </w:rPr>
                <w:t>rg/</w:t>
              </w:r>
              <w:r w:rsidR="00380319" w:rsidRPr="00BE2D00">
                <w:rPr>
                  <w:rStyle w:val="Hyperlink"/>
                  <w:rFonts w:eastAsia="Calibri"/>
                  <w:iCs/>
                  <w:sz w:val="20"/>
                  <w:szCs w:val="20"/>
                  <w:lang w:eastAsia="en-US"/>
                </w:rPr>
                <w:t>s</w:t>
              </w:r>
              <w:r w:rsidR="00380319" w:rsidRPr="00A17A2C">
                <w:rPr>
                  <w:rStyle w:val="Hyperlink"/>
                  <w:rFonts w:eastAsia="Calibri"/>
                  <w:iCs/>
                  <w:sz w:val="20"/>
                  <w:szCs w:val="20"/>
                  <w:lang w:eastAsia="en-US"/>
                </w:rPr>
                <w:t>ites/</w:t>
              </w:r>
              <w:r w:rsidR="00380319" w:rsidRPr="00BE2D00">
                <w:rPr>
                  <w:rStyle w:val="Hyperlink"/>
                  <w:rFonts w:eastAsia="Calibri"/>
                  <w:iCs/>
                  <w:sz w:val="20"/>
                  <w:szCs w:val="20"/>
                  <w:lang w:eastAsia="en-US"/>
                </w:rPr>
                <w:t>d</w:t>
              </w:r>
              <w:r w:rsidR="00380319" w:rsidRPr="00A17A2C">
                <w:rPr>
                  <w:rStyle w:val="Hyperlink"/>
                  <w:rFonts w:eastAsia="Calibri"/>
                  <w:iCs/>
                  <w:sz w:val="20"/>
                  <w:szCs w:val="20"/>
                  <w:lang w:eastAsia="en-US"/>
                </w:rPr>
                <w:t>efault/</w:t>
              </w:r>
              <w:r w:rsidR="00380319" w:rsidRPr="00BE2D00">
                <w:rPr>
                  <w:rStyle w:val="Hyperlink"/>
                  <w:rFonts w:eastAsia="Calibri"/>
                  <w:iCs/>
                  <w:sz w:val="20"/>
                  <w:szCs w:val="20"/>
                  <w:lang w:eastAsia="en-US"/>
                </w:rPr>
                <w:t>f</w:t>
              </w:r>
              <w:r w:rsidR="00380319" w:rsidRPr="00A17A2C">
                <w:rPr>
                  <w:rStyle w:val="Hyperlink"/>
                  <w:rFonts w:eastAsia="Calibri"/>
                  <w:iCs/>
                  <w:sz w:val="20"/>
                  <w:szCs w:val="20"/>
                  <w:lang w:eastAsia="en-US"/>
                </w:rPr>
                <w:t>iles/</w:t>
              </w:r>
              <w:r w:rsidR="00380319" w:rsidRPr="00BE2D00">
                <w:rPr>
                  <w:rStyle w:val="Hyperlink"/>
                  <w:rFonts w:eastAsia="Calibri"/>
                  <w:iCs/>
                  <w:sz w:val="20"/>
                  <w:szCs w:val="20"/>
                  <w:lang w:eastAsia="en-US"/>
                </w:rPr>
                <w:t>g</w:t>
              </w:r>
              <w:r w:rsidR="00380319" w:rsidRPr="00A17A2C">
                <w:rPr>
                  <w:rStyle w:val="Hyperlink"/>
                  <w:rFonts w:eastAsia="Calibri"/>
                  <w:iCs/>
                  <w:sz w:val="20"/>
                  <w:szCs w:val="20"/>
                  <w:lang w:eastAsia="en-US"/>
                </w:rPr>
                <w:t>lobally</w:t>
              </w:r>
              <w:r w:rsidR="00380319" w:rsidRPr="00BE2D00">
                <w:rPr>
                  <w:rStyle w:val="Hyperlink"/>
                  <w:rFonts w:eastAsia="Calibri"/>
                  <w:iCs/>
                  <w:sz w:val="20"/>
                  <w:szCs w:val="20"/>
                  <w:lang w:eastAsia="en-US"/>
                </w:rPr>
                <w:t>-s</w:t>
              </w:r>
              <w:r w:rsidR="00380319" w:rsidRPr="00A17A2C">
                <w:rPr>
                  <w:rStyle w:val="Hyperlink"/>
                  <w:rFonts w:eastAsia="Calibri"/>
                  <w:iCs/>
                  <w:sz w:val="20"/>
                  <w:szCs w:val="20"/>
                  <w:lang w:eastAsia="en-US"/>
                </w:rPr>
                <w:t>hared/</w:t>
              </w:r>
              <w:r w:rsidR="00380319" w:rsidRPr="00BE2D00">
                <w:rPr>
                  <w:rStyle w:val="Hyperlink"/>
                  <w:rFonts w:eastAsia="Calibri"/>
                  <w:iCs/>
                  <w:sz w:val="20"/>
                  <w:szCs w:val="20"/>
                  <w:lang w:eastAsia="en-US"/>
                </w:rPr>
                <w:t>d</w:t>
              </w:r>
              <w:r w:rsidR="00380319" w:rsidRPr="00A17A2C">
                <w:rPr>
                  <w:rStyle w:val="Hyperlink"/>
                  <w:rFonts w:eastAsia="Calibri"/>
                  <w:iCs/>
                  <w:sz w:val="20"/>
                  <w:szCs w:val="20"/>
                  <w:lang w:eastAsia="en-US"/>
                </w:rPr>
                <w:t>ownloads/PDFs/</w:t>
              </w:r>
              <w:r w:rsidR="00380319" w:rsidRPr="00BE2D00">
                <w:rPr>
                  <w:rStyle w:val="Hyperlink"/>
                  <w:rFonts w:eastAsia="Calibri"/>
                  <w:iCs/>
                  <w:sz w:val="20"/>
                  <w:szCs w:val="20"/>
                  <w:lang w:eastAsia="en-US"/>
                </w:rPr>
                <w:t>r</w:t>
              </w:r>
              <w:r w:rsidR="00380319" w:rsidRPr="00A17A2C">
                <w:rPr>
                  <w:rStyle w:val="Hyperlink"/>
                  <w:rFonts w:eastAsia="Calibri"/>
                  <w:iCs/>
                  <w:sz w:val="20"/>
                  <w:szCs w:val="20"/>
                  <w:lang w:eastAsia="en-US"/>
                </w:rPr>
                <w:t>esources/</w:t>
              </w:r>
              <w:r w:rsidR="00380319" w:rsidRPr="00BE2D00">
                <w:rPr>
                  <w:rStyle w:val="Hyperlink"/>
                  <w:rFonts w:eastAsia="Calibri"/>
                  <w:iCs/>
                  <w:sz w:val="20"/>
                  <w:szCs w:val="20"/>
                  <w:lang w:eastAsia="en-US"/>
                </w:rPr>
                <w:t>t</w:t>
              </w:r>
              <w:r w:rsidR="00380319" w:rsidRPr="00A17A2C">
                <w:rPr>
                  <w:rStyle w:val="Hyperlink"/>
                  <w:rFonts w:eastAsia="Calibri"/>
                  <w:iCs/>
                  <w:sz w:val="20"/>
                  <w:szCs w:val="20"/>
                  <w:lang w:eastAsia="en-US"/>
                </w:rPr>
                <w:t>opics/12_KeyMessages_Technology.</w:t>
              </w:r>
              <w:r w:rsidR="00380319" w:rsidRPr="00BE2D00">
                <w:rPr>
                  <w:rStyle w:val="Hyperlink"/>
                  <w:rFonts w:eastAsia="Calibri"/>
                  <w:iCs/>
                  <w:sz w:val="20"/>
                  <w:szCs w:val="20"/>
                  <w:lang w:eastAsia="en-US"/>
                </w:rPr>
                <w:t>p</w:t>
              </w:r>
              <w:r w:rsidR="00380319" w:rsidRPr="00A17A2C">
                <w:rPr>
                  <w:rStyle w:val="Hyperlink"/>
                  <w:rFonts w:eastAsia="Calibri"/>
                  <w:iCs/>
                  <w:sz w:val="20"/>
                  <w:szCs w:val="20"/>
                  <w:lang w:eastAsia="en-US"/>
                </w:rPr>
                <w:t>df</w:t>
              </w:r>
            </w:hyperlink>
          </w:p>
          <w:p w:rsidR="002A303B" w:rsidRPr="002A303B" w:rsidRDefault="002A303B">
            <w:pPr>
              <w:rPr>
                <w:rFonts w:eastAsia="Calibri"/>
                <w:sz w:val="20"/>
                <w:szCs w:val="20"/>
                <w:lang w:eastAsia="en-US"/>
              </w:rPr>
            </w:pPr>
          </w:p>
          <w:p w:rsidR="00315272" w:rsidRPr="002A303B" w:rsidRDefault="00A15E53">
            <w:pPr>
              <w:rPr>
                <w:sz w:val="20"/>
                <w:szCs w:val="20"/>
              </w:rPr>
            </w:pPr>
            <w:hyperlink r:id="rId32" w:history="1">
              <w:r w:rsidR="002A303B" w:rsidRPr="00D81637">
                <w:rPr>
                  <w:rStyle w:val="Hyperlink"/>
                  <w:rFonts w:eastAsia="Calibri"/>
                  <w:sz w:val="20"/>
                  <w:szCs w:val="20"/>
                  <w:lang w:eastAsia="en-US"/>
                </w:rPr>
                <w:t>https://www.naeyc.org/sites/default/files/globally-shared/downloads/PDFs/resources/topics/PS_technology_Examples.pdf</w:t>
              </w:r>
            </w:hyperlink>
          </w:p>
        </w:tc>
        <w:tc>
          <w:tcPr>
            <w:tcW w:w="2453" w:type="dxa"/>
          </w:tcPr>
          <w:p w:rsidR="00D932DC" w:rsidRPr="00D932DC" w:rsidRDefault="00D932DC" w:rsidP="009E12D8">
            <w:pPr>
              <w:numPr>
                <w:ilvl w:val="0"/>
                <w:numId w:val="8"/>
              </w:numPr>
              <w:tabs>
                <w:tab w:val="num" w:pos="720"/>
              </w:tabs>
              <w:ind w:left="169" w:hanging="169"/>
              <w:rPr>
                <w:sz w:val="22"/>
                <w:szCs w:val="22"/>
              </w:rPr>
            </w:pPr>
            <w:r w:rsidRPr="00D932DC">
              <w:rPr>
                <w:sz w:val="22"/>
                <w:szCs w:val="22"/>
              </w:rPr>
              <w:t>Introductions</w:t>
            </w:r>
          </w:p>
          <w:p w:rsidR="00D932DC" w:rsidRPr="00D932DC" w:rsidRDefault="00D932DC" w:rsidP="00D932DC">
            <w:pPr>
              <w:numPr>
                <w:ilvl w:val="0"/>
                <w:numId w:val="8"/>
              </w:numPr>
              <w:tabs>
                <w:tab w:val="num" w:pos="720"/>
              </w:tabs>
              <w:ind w:left="169" w:hanging="169"/>
              <w:rPr>
                <w:sz w:val="22"/>
                <w:szCs w:val="22"/>
              </w:rPr>
            </w:pPr>
            <w:r w:rsidRPr="00D932DC">
              <w:rPr>
                <w:sz w:val="22"/>
                <w:szCs w:val="22"/>
              </w:rPr>
              <w:t>Blackboard &amp; Syllabus Review</w:t>
            </w:r>
          </w:p>
          <w:p w:rsidR="00D932DC" w:rsidRPr="00D932DC" w:rsidRDefault="00D932DC" w:rsidP="00D932DC">
            <w:pPr>
              <w:numPr>
                <w:ilvl w:val="0"/>
                <w:numId w:val="8"/>
              </w:numPr>
              <w:tabs>
                <w:tab w:val="num" w:pos="720"/>
              </w:tabs>
              <w:ind w:left="169" w:hanging="169"/>
              <w:rPr>
                <w:sz w:val="22"/>
                <w:szCs w:val="22"/>
              </w:rPr>
            </w:pPr>
            <w:r w:rsidRPr="00D932DC">
              <w:rPr>
                <w:sz w:val="22"/>
                <w:szCs w:val="22"/>
              </w:rPr>
              <w:t xml:space="preserve">Defining </w:t>
            </w:r>
            <w:r w:rsidR="009E12D8">
              <w:rPr>
                <w:sz w:val="22"/>
                <w:szCs w:val="22"/>
              </w:rPr>
              <w:t>T</w:t>
            </w:r>
            <w:r w:rsidRPr="00D932DC">
              <w:rPr>
                <w:sz w:val="22"/>
                <w:szCs w:val="22"/>
              </w:rPr>
              <w:t>echnology</w:t>
            </w:r>
          </w:p>
          <w:p w:rsidR="00D932DC" w:rsidRPr="00D932DC" w:rsidRDefault="00D932DC" w:rsidP="00D932DC">
            <w:pPr>
              <w:numPr>
                <w:ilvl w:val="0"/>
                <w:numId w:val="8"/>
              </w:numPr>
              <w:tabs>
                <w:tab w:val="num" w:pos="720"/>
              </w:tabs>
              <w:ind w:left="169" w:hanging="169"/>
              <w:rPr>
                <w:sz w:val="22"/>
                <w:szCs w:val="22"/>
              </w:rPr>
            </w:pPr>
            <w:proofErr w:type="spellStart"/>
            <w:r w:rsidRPr="00D932DC">
              <w:rPr>
                <w:sz w:val="22"/>
                <w:szCs w:val="22"/>
              </w:rPr>
              <w:t>Kidspiration</w:t>
            </w:r>
            <w:proofErr w:type="spellEnd"/>
          </w:p>
          <w:p w:rsidR="00D932DC" w:rsidRPr="00D932DC" w:rsidRDefault="00D932DC" w:rsidP="00D932DC">
            <w:pPr>
              <w:numPr>
                <w:ilvl w:val="0"/>
                <w:numId w:val="8"/>
              </w:numPr>
              <w:tabs>
                <w:tab w:val="num" w:pos="720"/>
              </w:tabs>
              <w:ind w:left="169" w:hanging="169"/>
              <w:rPr>
                <w:sz w:val="22"/>
                <w:szCs w:val="22"/>
              </w:rPr>
            </w:pPr>
            <w:r w:rsidRPr="00D932DC">
              <w:rPr>
                <w:sz w:val="22"/>
                <w:szCs w:val="22"/>
              </w:rPr>
              <w:t>Website Centers</w:t>
            </w:r>
          </w:p>
          <w:p w:rsidR="00D1371F" w:rsidRPr="00D932DC" w:rsidRDefault="00D932DC" w:rsidP="00D932DC">
            <w:pPr>
              <w:numPr>
                <w:ilvl w:val="0"/>
                <w:numId w:val="8"/>
              </w:numPr>
              <w:tabs>
                <w:tab w:val="num" w:pos="720"/>
              </w:tabs>
              <w:ind w:left="169" w:hanging="169"/>
              <w:rPr>
                <w:sz w:val="22"/>
                <w:szCs w:val="22"/>
              </w:rPr>
            </w:pPr>
            <w:r w:rsidRPr="00D932DC">
              <w:rPr>
                <w:sz w:val="22"/>
                <w:szCs w:val="22"/>
              </w:rPr>
              <w:t>Mini Project 1</w:t>
            </w:r>
          </w:p>
        </w:tc>
      </w:tr>
      <w:tr w:rsidR="00D1371F" w:rsidTr="00286860">
        <w:trPr>
          <w:trHeight w:val="845"/>
        </w:trPr>
        <w:tc>
          <w:tcPr>
            <w:tcW w:w="900" w:type="dxa"/>
          </w:tcPr>
          <w:p w:rsidR="00D1371F" w:rsidRDefault="00D1371F">
            <w:pPr>
              <w:rPr>
                <w:sz w:val="22"/>
                <w:szCs w:val="22"/>
              </w:rPr>
            </w:pPr>
            <w:r>
              <w:rPr>
                <w:sz w:val="22"/>
                <w:szCs w:val="22"/>
              </w:rPr>
              <w:lastRenderedPageBreak/>
              <w:t>2</w:t>
            </w:r>
          </w:p>
        </w:tc>
        <w:tc>
          <w:tcPr>
            <w:tcW w:w="1080" w:type="dxa"/>
          </w:tcPr>
          <w:p w:rsidR="00D1371F" w:rsidRDefault="003A41E5">
            <w:pPr>
              <w:rPr>
                <w:color w:val="000000"/>
                <w:sz w:val="22"/>
                <w:szCs w:val="22"/>
              </w:rPr>
            </w:pPr>
            <w:r>
              <w:rPr>
                <w:color w:val="000000"/>
                <w:sz w:val="22"/>
                <w:szCs w:val="22"/>
              </w:rPr>
              <w:t>3</w:t>
            </w:r>
            <w:r w:rsidR="00286860">
              <w:rPr>
                <w:color w:val="000000"/>
                <w:sz w:val="22"/>
                <w:szCs w:val="22"/>
              </w:rPr>
              <w:t>/</w:t>
            </w:r>
            <w:r>
              <w:rPr>
                <w:color w:val="000000"/>
                <w:sz w:val="22"/>
                <w:szCs w:val="22"/>
              </w:rPr>
              <w:t>27</w:t>
            </w:r>
            <w:r w:rsidR="00B5324D">
              <w:rPr>
                <w:color w:val="000000"/>
                <w:sz w:val="22"/>
                <w:szCs w:val="22"/>
              </w:rPr>
              <w:t>/</w:t>
            </w:r>
            <w:r>
              <w:rPr>
                <w:color w:val="000000"/>
                <w:sz w:val="22"/>
                <w:szCs w:val="22"/>
              </w:rPr>
              <w:t>20</w:t>
            </w:r>
          </w:p>
          <w:p w:rsidR="00D1371F" w:rsidRDefault="00D1371F">
            <w:pPr>
              <w:ind w:hanging="16"/>
              <w:rPr>
                <w:color w:val="000000"/>
                <w:sz w:val="22"/>
                <w:szCs w:val="22"/>
              </w:rPr>
            </w:pPr>
          </w:p>
        </w:tc>
        <w:tc>
          <w:tcPr>
            <w:tcW w:w="1867" w:type="dxa"/>
          </w:tcPr>
          <w:p w:rsidR="00D1371F" w:rsidRDefault="00D1371F">
            <w:pPr>
              <w:rPr>
                <w:rStyle w:val="fnt0"/>
                <w:sz w:val="22"/>
                <w:szCs w:val="22"/>
              </w:rPr>
            </w:pPr>
            <w:r>
              <w:rPr>
                <w:rStyle w:val="fnt0"/>
                <w:sz w:val="22"/>
                <w:szCs w:val="22"/>
              </w:rPr>
              <w:t xml:space="preserve">The </w:t>
            </w:r>
            <w:r w:rsidR="009E12D8">
              <w:rPr>
                <w:rStyle w:val="fnt0"/>
                <w:sz w:val="22"/>
                <w:szCs w:val="22"/>
              </w:rPr>
              <w:t>C</w:t>
            </w:r>
            <w:r>
              <w:rPr>
                <w:rStyle w:val="fnt0"/>
                <w:sz w:val="22"/>
                <w:szCs w:val="22"/>
              </w:rPr>
              <w:t xml:space="preserve">reative </w:t>
            </w:r>
            <w:r w:rsidR="009E12D8">
              <w:rPr>
                <w:rStyle w:val="fnt0"/>
                <w:sz w:val="22"/>
                <w:szCs w:val="22"/>
              </w:rPr>
              <w:t>U</w:t>
            </w:r>
            <w:r>
              <w:rPr>
                <w:rStyle w:val="fnt0"/>
                <w:sz w:val="22"/>
                <w:szCs w:val="22"/>
              </w:rPr>
              <w:t>se of PowerPoint as</w:t>
            </w:r>
            <w:r w:rsidR="009E12D8">
              <w:rPr>
                <w:rStyle w:val="fnt0"/>
                <w:sz w:val="22"/>
                <w:szCs w:val="22"/>
              </w:rPr>
              <w:t xml:space="preserve"> a</w:t>
            </w:r>
            <w:r>
              <w:rPr>
                <w:rStyle w:val="fnt0"/>
                <w:sz w:val="22"/>
                <w:szCs w:val="22"/>
              </w:rPr>
              <w:t xml:space="preserve"> </w:t>
            </w:r>
            <w:r w:rsidR="009E12D8">
              <w:rPr>
                <w:rStyle w:val="fnt0"/>
                <w:sz w:val="22"/>
                <w:szCs w:val="22"/>
              </w:rPr>
              <w:t>T</w:t>
            </w:r>
            <w:r>
              <w:rPr>
                <w:rStyle w:val="fnt0"/>
                <w:sz w:val="22"/>
                <w:szCs w:val="22"/>
              </w:rPr>
              <w:t xml:space="preserve">eaching </w:t>
            </w:r>
            <w:r w:rsidR="009E12D8">
              <w:rPr>
                <w:rStyle w:val="fnt0"/>
                <w:sz w:val="22"/>
                <w:szCs w:val="22"/>
              </w:rPr>
              <w:t>T</w:t>
            </w:r>
            <w:r>
              <w:rPr>
                <w:rStyle w:val="fnt0"/>
                <w:sz w:val="22"/>
                <w:szCs w:val="22"/>
              </w:rPr>
              <w:t>ool</w:t>
            </w:r>
          </w:p>
          <w:p w:rsidR="006A5164" w:rsidRDefault="006A5164">
            <w:pPr>
              <w:rPr>
                <w:rStyle w:val="fnt0"/>
                <w:sz w:val="22"/>
                <w:szCs w:val="22"/>
              </w:rPr>
            </w:pPr>
          </w:p>
          <w:p w:rsidR="00D1371F" w:rsidRDefault="00D1371F">
            <w:pPr>
              <w:rPr>
                <w:rStyle w:val="fnt0"/>
                <w:sz w:val="22"/>
                <w:szCs w:val="22"/>
              </w:rPr>
            </w:pPr>
            <w:r>
              <w:rPr>
                <w:rStyle w:val="fnt0"/>
                <w:sz w:val="22"/>
                <w:szCs w:val="22"/>
              </w:rPr>
              <w:t>3D Printing</w:t>
            </w:r>
          </w:p>
          <w:p w:rsidR="00286860" w:rsidRDefault="00286860">
            <w:pPr>
              <w:rPr>
                <w:rStyle w:val="fnt0"/>
                <w:sz w:val="22"/>
                <w:szCs w:val="22"/>
              </w:rPr>
            </w:pPr>
          </w:p>
          <w:p w:rsidR="00286860" w:rsidRDefault="00286860">
            <w:pPr>
              <w:rPr>
                <w:sz w:val="22"/>
                <w:szCs w:val="22"/>
              </w:rPr>
            </w:pPr>
          </w:p>
        </w:tc>
        <w:tc>
          <w:tcPr>
            <w:tcW w:w="4230" w:type="dxa"/>
          </w:tcPr>
          <w:p w:rsidR="00B873B1" w:rsidRDefault="00A15E53">
            <w:pPr>
              <w:rPr>
                <w:sz w:val="20"/>
                <w:szCs w:val="20"/>
              </w:rPr>
            </w:pPr>
            <w:hyperlink r:id="rId33" w:history="1">
              <w:r w:rsidR="002A303B" w:rsidRPr="002A303B">
                <w:rPr>
                  <w:rStyle w:val="Hyperlink"/>
                  <w:sz w:val="20"/>
                  <w:szCs w:val="20"/>
                </w:rPr>
                <w:t>http://images.apple.com/education/docs/Apple-ISTE-NETS-Students.pdf</w:t>
              </w:r>
            </w:hyperlink>
          </w:p>
          <w:p w:rsidR="002A303B" w:rsidRDefault="002A303B">
            <w:pPr>
              <w:rPr>
                <w:sz w:val="20"/>
                <w:szCs w:val="20"/>
              </w:rPr>
            </w:pPr>
          </w:p>
          <w:p w:rsidR="002A303B" w:rsidRDefault="00A15E53">
            <w:pPr>
              <w:rPr>
                <w:sz w:val="20"/>
                <w:szCs w:val="20"/>
              </w:rPr>
            </w:pPr>
            <w:hyperlink r:id="rId34" w:history="1">
              <w:r w:rsidR="002A303B" w:rsidRPr="0017038E">
                <w:rPr>
                  <w:rStyle w:val="Hyperlink"/>
                  <w:sz w:val="20"/>
                  <w:szCs w:val="20"/>
                </w:rPr>
                <w:t>https://www.kent.edu/sites/default/files/file/ISTEstandards.pdf</w:t>
              </w:r>
            </w:hyperlink>
          </w:p>
          <w:p w:rsidR="002A303B" w:rsidRDefault="002A303B">
            <w:pPr>
              <w:rPr>
                <w:sz w:val="20"/>
                <w:szCs w:val="20"/>
              </w:rPr>
            </w:pPr>
          </w:p>
          <w:p w:rsidR="002A303B" w:rsidRDefault="00A15E53">
            <w:pPr>
              <w:rPr>
                <w:sz w:val="20"/>
                <w:szCs w:val="20"/>
              </w:rPr>
            </w:pPr>
            <w:hyperlink r:id="rId35" w:history="1">
              <w:r w:rsidR="002A303B" w:rsidRPr="0017038E">
                <w:rPr>
                  <w:rStyle w:val="Hyperlink"/>
                  <w:sz w:val="20"/>
                  <w:szCs w:val="20"/>
                </w:rPr>
                <w:t>https://www.iste.org/docs/pdfs/nets-s-2007-student-profiles-en.pdf?sfvrsn=4</w:t>
              </w:r>
            </w:hyperlink>
          </w:p>
          <w:p w:rsidR="002A303B" w:rsidRPr="002A303B" w:rsidRDefault="002A303B">
            <w:pPr>
              <w:rPr>
                <w:sz w:val="20"/>
                <w:szCs w:val="20"/>
              </w:rPr>
            </w:pPr>
          </w:p>
          <w:p w:rsidR="00B873B1" w:rsidRDefault="00B873B1">
            <w:pPr>
              <w:rPr>
                <w:sz w:val="20"/>
                <w:szCs w:val="20"/>
                <w:lang w:val="en-AU"/>
              </w:rPr>
            </w:pPr>
            <w:r>
              <w:rPr>
                <w:sz w:val="20"/>
                <w:szCs w:val="20"/>
              </w:rPr>
              <w:t>NYS Common Core Standards/</w:t>
            </w:r>
            <w:proofErr w:type="spellStart"/>
            <w:proofErr w:type="gramStart"/>
            <w:r>
              <w:rPr>
                <w:sz w:val="20"/>
                <w:szCs w:val="20"/>
              </w:rPr>
              <w:t>EngageNY</w:t>
            </w:r>
            <w:proofErr w:type="spellEnd"/>
            <w:r w:rsidRPr="00B873B1">
              <w:rPr>
                <w:sz w:val="20"/>
                <w:szCs w:val="20"/>
                <w:lang w:val="en-AU"/>
              </w:rPr>
              <w:t xml:space="preserve"> </w:t>
            </w:r>
            <w:r w:rsidR="002A303B">
              <w:rPr>
                <w:sz w:val="20"/>
                <w:szCs w:val="20"/>
                <w:lang w:val="en-AU"/>
              </w:rPr>
              <w:t xml:space="preserve"> (</w:t>
            </w:r>
            <w:proofErr w:type="gramEnd"/>
            <w:r w:rsidR="002A303B" w:rsidRPr="002A303B">
              <w:rPr>
                <w:i/>
                <w:sz w:val="20"/>
                <w:szCs w:val="20"/>
                <w:lang w:val="en-AU"/>
              </w:rPr>
              <w:t>see reading list for links</w:t>
            </w:r>
            <w:r w:rsidR="002A303B">
              <w:rPr>
                <w:sz w:val="20"/>
                <w:szCs w:val="20"/>
                <w:lang w:val="en-AU"/>
              </w:rPr>
              <w:t>)</w:t>
            </w:r>
          </w:p>
          <w:p w:rsidR="00B873B1" w:rsidRDefault="00B873B1">
            <w:pPr>
              <w:rPr>
                <w:sz w:val="20"/>
                <w:szCs w:val="20"/>
                <w:lang w:val="en-AU"/>
              </w:rPr>
            </w:pPr>
          </w:p>
          <w:p w:rsidR="002A303B" w:rsidRDefault="00A15E53">
            <w:pPr>
              <w:rPr>
                <w:sz w:val="20"/>
                <w:szCs w:val="20"/>
                <w:lang w:val="en-AU"/>
              </w:rPr>
            </w:pPr>
            <w:hyperlink r:id="rId36" w:history="1">
              <w:r w:rsidR="002A303B" w:rsidRPr="0017038E">
                <w:rPr>
                  <w:rStyle w:val="Hyperlink"/>
                  <w:sz w:val="20"/>
                  <w:szCs w:val="20"/>
                  <w:lang w:val="en-AU"/>
                </w:rPr>
                <w:t>http://www.teach-nology.com/tutorials/excel/</w:t>
              </w:r>
            </w:hyperlink>
          </w:p>
          <w:p w:rsidR="002A303B" w:rsidRPr="00B873B1" w:rsidRDefault="002A303B">
            <w:pPr>
              <w:rPr>
                <w:sz w:val="20"/>
                <w:szCs w:val="20"/>
                <w:lang w:val="en-AU"/>
              </w:rPr>
            </w:pPr>
          </w:p>
        </w:tc>
        <w:tc>
          <w:tcPr>
            <w:tcW w:w="2453" w:type="dxa"/>
          </w:tcPr>
          <w:p w:rsidR="00D932DC" w:rsidRDefault="00D932DC" w:rsidP="00D932DC">
            <w:pPr>
              <w:rPr>
                <w:sz w:val="22"/>
                <w:szCs w:val="22"/>
              </w:rPr>
            </w:pPr>
            <w:r w:rsidRPr="00D932DC">
              <w:rPr>
                <w:sz w:val="22"/>
                <w:szCs w:val="22"/>
              </w:rPr>
              <w:t>-</w:t>
            </w:r>
            <w:r>
              <w:rPr>
                <w:sz w:val="22"/>
                <w:szCs w:val="22"/>
              </w:rPr>
              <w:t xml:space="preserve">  </w:t>
            </w:r>
            <w:r w:rsidRPr="00D932DC">
              <w:rPr>
                <w:sz w:val="22"/>
                <w:szCs w:val="22"/>
              </w:rPr>
              <w:t xml:space="preserve">Debrief </w:t>
            </w:r>
            <w:r>
              <w:rPr>
                <w:sz w:val="22"/>
                <w:szCs w:val="22"/>
              </w:rPr>
              <w:t>C</w:t>
            </w:r>
            <w:r w:rsidRPr="00D932DC">
              <w:rPr>
                <w:sz w:val="22"/>
                <w:szCs w:val="22"/>
              </w:rPr>
              <w:t>lass</w:t>
            </w:r>
            <w:r>
              <w:rPr>
                <w:sz w:val="22"/>
                <w:szCs w:val="22"/>
              </w:rPr>
              <w:t xml:space="preserve"> 1</w:t>
            </w:r>
          </w:p>
          <w:p w:rsidR="00D932DC" w:rsidRPr="00D932DC" w:rsidRDefault="00D932DC" w:rsidP="00D932DC">
            <w:pPr>
              <w:rPr>
                <w:sz w:val="22"/>
                <w:szCs w:val="22"/>
              </w:rPr>
            </w:pPr>
            <w:r>
              <w:rPr>
                <w:sz w:val="22"/>
                <w:szCs w:val="22"/>
              </w:rPr>
              <w:t xml:space="preserve">-  </w:t>
            </w:r>
            <w:r w:rsidRPr="00D932DC">
              <w:rPr>
                <w:sz w:val="22"/>
                <w:szCs w:val="22"/>
              </w:rPr>
              <w:t xml:space="preserve">Debrief </w:t>
            </w:r>
            <w:r w:rsidR="009E12D8">
              <w:rPr>
                <w:sz w:val="22"/>
                <w:szCs w:val="22"/>
              </w:rPr>
              <w:t>M</w:t>
            </w:r>
            <w:r w:rsidRPr="00D932DC">
              <w:rPr>
                <w:sz w:val="22"/>
                <w:szCs w:val="22"/>
              </w:rPr>
              <w:t>ini-</w:t>
            </w:r>
            <w:r w:rsidR="009E12D8">
              <w:rPr>
                <w:sz w:val="22"/>
                <w:szCs w:val="22"/>
              </w:rPr>
              <w:t>P</w:t>
            </w:r>
            <w:r w:rsidRPr="00D932DC">
              <w:rPr>
                <w:sz w:val="22"/>
                <w:szCs w:val="22"/>
              </w:rPr>
              <w:t>roject 1</w:t>
            </w:r>
          </w:p>
          <w:p w:rsidR="00D932DC" w:rsidRPr="00D932DC" w:rsidRDefault="00D932DC" w:rsidP="00D932DC">
            <w:pPr>
              <w:rPr>
                <w:sz w:val="22"/>
                <w:szCs w:val="22"/>
              </w:rPr>
            </w:pPr>
            <w:r>
              <w:rPr>
                <w:sz w:val="22"/>
                <w:szCs w:val="22"/>
              </w:rPr>
              <w:t xml:space="preserve">-  </w:t>
            </w:r>
            <w:proofErr w:type="spellStart"/>
            <w:r w:rsidRPr="00D932DC">
              <w:rPr>
                <w:sz w:val="22"/>
                <w:szCs w:val="22"/>
              </w:rPr>
              <w:t>Powerpoint</w:t>
            </w:r>
            <w:proofErr w:type="spellEnd"/>
            <w:r w:rsidRPr="00D932DC">
              <w:rPr>
                <w:sz w:val="22"/>
                <w:szCs w:val="22"/>
              </w:rPr>
              <w:t xml:space="preserve"> pumpkin project</w:t>
            </w:r>
          </w:p>
          <w:p w:rsidR="00D932DC" w:rsidRPr="00D932DC" w:rsidRDefault="00D932DC" w:rsidP="00D932DC">
            <w:pPr>
              <w:rPr>
                <w:sz w:val="22"/>
                <w:szCs w:val="22"/>
              </w:rPr>
            </w:pPr>
            <w:r>
              <w:rPr>
                <w:sz w:val="22"/>
                <w:szCs w:val="22"/>
              </w:rPr>
              <w:t xml:space="preserve">-  </w:t>
            </w:r>
            <w:r w:rsidRPr="00D932DC">
              <w:rPr>
                <w:sz w:val="22"/>
                <w:szCs w:val="22"/>
              </w:rPr>
              <w:t>Introduction to final group project</w:t>
            </w:r>
          </w:p>
          <w:p w:rsidR="009E12D8" w:rsidRDefault="00D932DC" w:rsidP="009E12D8">
            <w:pPr>
              <w:rPr>
                <w:sz w:val="22"/>
                <w:szCs w:val="22"/>
              </w:rPr>
            </w:pPr>
            <w:r>
              <w:rPr>
                <w:sz w:val="22"/>
                <w:szCs w:val="22"/>
              </w:rPr>
              <w:t xml:space="preserve">-  </w:t>
            </w:r>
            <w:r w:rsidRPr="00D932DC">
              <w:rPr>
                <w:sz w:val="22"/>
                <w:szCs w:val="22"/>
              </w:rPr>
              <w:t xml:space="preserve">Tour of </w:t>
            </w:r>
            <w:proofErr w:type="spellStart"/>
            <w:r w:rsidRPr="00D932DC">
              <w:rPr>
                <w:sz w:val="22"/>
                <w:szCs w:val="22"/>
              </w:rPr>
              <w:t>MakerSpace</w:t>
            </w:r>
            <w:proofErr w:type="spellEnd"/>
          </w:p>
          <w:p w:rsidR="00D1371F" w:rsidRDefault="00D932DC" w:rsidP="009E12D8">
            <w:pPr>
              <w:rPr>
                <w:sz w:val="22"/>
                <w:szCs w:val="22"/>
              </w:rPr>
            </w:pPr>
            <w:r>
              <w:rPr>
                <w:sz w:val="22"/>
                <w:szCs w:val="22"/>
              </w:rPr>
              <w:t xml:space="preserve">-  </w:t>
            </w:r>
            <w:r w:rsidR="009E12D8">
              <w:rPr>
                <w:sz w:val="22"/>
                <w:szCs w:val="22"/>
              </w:rPr>
              <w:t>Mini Project 2</w:t>
            </w:r>
          </w:p>
        </w:tc>
      </w:tr>
      <w:tr w:rsidR="00D1371F" w:rsidTr="00286860">
        <w:tc>
          <w:tcPr>
            <w:tcW w:w="900" w:type="dxa"/>
          </w:tcPr>
          <w:p w:rsidR="00D1371F" w:rsidRDefault="00D1371F">
            <w:pPr>
              <w:rPr>
                <w:sz w:val="22"/>
                <w:szCs w:val="22"/>
              </w:rPr>
            </w:pPr>
            <w:r>
              <w:rPr>
                <w:sz w:val="22"/>
                <w:szCs w:val="22"/>
              </w:rPr>
              <w:t>3</w:t>
            </w:r>
          </w:p>
        </w:tc>
        <w:tc>
          <w:tcPr>
            <w:tcW w:w="1080" w:type="dxa"/>
          </w:tcPr>
          <w:p w:rsidR="00D1371F" w:rsidRDefault="003A41E5">
            <w:pPr>
              <w:rPr>
                <w:color w:val="000000"/>
                <w:sz w:val="22"/>
                <w:szCs w:val="22"/>
              </w:rPr>
            </w:pPr>
            <w:r>
              <w:rPr>
                <w:color w:val="000000"/>
                <w:sz w:val="22"/>
                <w:szCs w:val="22"/>
              </w:rPr>
              <w:t>4</w:t>
            </w:r>
            <w:r w:rsidR="00286860">
              <w:rPr>
                <w:color w:val="000000"/>
                <w:sz w:val="22"/>
                <w:szCs w:val="22"/>
              </w:rPr>
              <w:t>/3</w:t>
            </w:r>
            <w:r w:rsidR="00B5324D">
              <w:rPr>
                <w:color w:val="000000"/>
                <w:sz w:val="22"/>
                <w:szCs w:val="22"/>
              </w:rPr>
              <w:t>/</w:t>
            </w:r>
            <w:r>
              <w:rPr>
                <w:color w:val="000000"/>
                <w:sz w:val="22"/>
                <w:szCs w:val="22"/>
              </w:rPr>
              <w:t>20</w:t>
            </w:r>
          </w:p>
          <w:p w:rsidR="00D1371F" w:rsidRDefault="00D1371F">
            <w:pPr>
              <w:rPr>
                <w:color w:val="000000"/>
                <w:sz w:val="22"/>
                <w:szCs w:val="22"/>
              </w:rPr>
            </w:pPr>
          </w:p>
        </w:tc>
        <w:tc>
          <w:tcPr>
            <w:tcW w:w="1867" w:type="dxa"/>
          </w:tcPr>
          <w:p w:rsidR="00D1371F" w:rsidRDefault="00D1371F">
            <w:pPr>
              <w:rPr>
                <w:sz w:val="22"/>
                <w:szCs w:val="22"/>
              </w:rPr>
            </w:pPr>
            <w:r>
              <w:rPr>
                <w:rStyle w:val="fnt0"/>
                <w:sz w:val="22"/>
                <w:szCs w:val="22"/>
              </w:rPr>
              <w:t xml:space="preserve">Using Excel as a </w:t>
            </w:r>
            <w:r w:rsidR="009E12D8">
              <w:rPr>
                <w:rStyle w:val="fnt0"/>
                <w:sz w:val="22"/>
                <w:szCs w:val="22"/>
              </w:rPr>
              <w:t>T</w:t>
            </w:r>
            <w:r>
              <w:rPr>
                <w:rStyle w:val="fnt0"/>
                <w:sz w:val="22"/>
                <w:szCs w:val="22"/>
              </w:rPr>
              <w:t>ool</w:t>
            </w:r>
          </w:p>
        </w:tc>
        <w:tc>
          <w:tcPr>
            <w:tcW w:w="4230" w:type="dxa"/>
          </w:tcPr>
          <w:p w:rsidR="00B873B1" w:rsidRDefault="00A15E53">
            <w:pPr>
              <w:rPr>
                <w:sz w:val="20"/>
                <w:szCs w:val="20"/>
              </w:rPr>
            </w:pPr>
            <w:hyperlink r:id="rId37" w:history="1">
              <w:r w:rsidR="00225E87" w:rsidRPr="00FC62A3">
                <w:rPr>
                  <w:rStyle w:val="Hyperlink"/>
                  <w:sz w:val="20"/>
                  <w:szCs w:val="20"/>
                </w:rPr>
                <w:t>https://ww2.kqed.org/education/2017/04/18/videoconferencing-magic-in-the-elementary-school-classrom/</w:t>
              </w:r>
            </w:hyperlink>
          </w:p>
          <w:p w:rsidR="00225E87" w:rsidRPr="00225E87" w:rsidRDefault="00225E87">
            <w:pPr>
              <w:rPr>
                <w:sz w:val="20"/>
                <w:szCs w:val="20"/>
              </w:rPr>
            </w:pPr>
          </w:p>
          <w:p w:rsidR="00B873B1" w:rsidRDefault="00A15E53">
            <w:pPr>
              <w:rPr>
                <w:sz w:val="20"/>
                <w:szCs w:val="20"/>
              </w:rPr>
            </w:pPr>
            <w:hyperlink r:id="rId38" w:history="1">
              <w:r w:rsidR="00225E87" w:rsidRPr="0017038E">
                <w:rPr>
                  <w:rStyle w:val="Hyperlink"/>
                  <w:sz w:val="20"/>
                  <w:szCs w:val="20"/>
                </w:rPr>
                <w:t>https://resourced.prometheanworld.com/use-video-conferencing-classroom/</w:t>
              </w:r>
            </w:hyperlink>
          </w:p>
          <w:p w:rsidR="00225E87" w:rsidRPr="00225E87" w:rsidRDefault="00225E87">
            <w:pPr>
              <w:rPr>
                <w:sz w:val="20"/>
                <w:szCs w:val="20"/>
              </w:rPr>
            </w:pPr>
          </w:p>
        </w:tc>
        <w:tc>
          <w:tcPr>
            <w:tcW w:w="2453" w:type="dxa"/>
          </w:tcPr>
          <w:p w:rsidR="009E12D8" w:rsidRPr="009E12D8" w:rsidRDefault="009E12D8" w:rsidP="009E12D8">
            <w:pPr>
              <w:numPr>
                <w:ilvl w:val="0"/>
                <w:numId w:val="8"/>
              </w:numPr>
              <w:tabs>
                <w:tab w:val="num" w:pos="720"/>
              </w:tabs>
              <w:ind w:left="169" w:hanging="169"/>
              <w:rPr>
                <w:sz w:val="22"/>
                <w:szCs w:val="22"/>
              </w:rPr>
            </w:pPr>
            <w:r w:rsidRPr="009E12D8">
              <w:rPr>
                <w:sz w:val="22"/>
                <w:szCs w:val="22"/>
              </w:rPr>
              <w:t>Review of Class 2 &amp; Statement of Intent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NETS – Analysis with Google Forms and Sheets</w:t>
            </w:r>
          </w:p>
          <w:p w:rsidR="009E12D8" w:rsidRPr="009E12D8" w:rsidRDefault="009E12D8" w:rsidP="009E12D8">
            <w:pPr>
              <w:numPr>
                <w:ilvl w:val="0"/>
                <w:numId w:val="8"/>
              </w:numPr>
              <w:tabs>
                <w:tab w:val="num" w:pos="720"/>
              </w:tabs>
              <w:ind w:left="169" w:hanging="169"/>
              <w:rPr>
                <w:sz w:val="22"/>
                <w:szCs w:val="22"/>
              </w:rPr>
            </w:pPr>
            <w:r w:rsidRPr="009E12D8">
              <w:rPr>
                <w:sz w:val="22"/>
                <w:szCs w:val="22"/>
              </w:rPr>
              <w:t>Spreadsheet Survey Activity</w:t>
            </w:r>
          </w:p>
          <w:p w:rsidR="00D1371F" w:rsidRPr="009E12D8" w:rsidRDefault="009E12D8" w:rsidP="009E12D8">
            <w:pPr>
              <w:numPr>
                <w:ilvl w:val="0"/>
                <w:numId w:val="8"/>
              </w:numPr>
              <w:tabs>
                <w:tab w:val="num" w:pos="720"/>
              </w:tabs>
              <w:ind w:left="169" w:hanging="169"/>
              <w:rPr>
                <w:sz w:val="22"/>
                <w:szCs w:val="22"/>
              </w:rPr>
            </w:pPr>
            <w:r w:rsidRPr="009E12D8">
              <w:rPr>
                <w:sz w:val="22"/>
                <w:szCs w:val="22"/>
              </w:rPr>
              <w:t>Mini Project 3</w:t>
            </w:r>
          </w:p>
        </w:tc>
      </w:tr>
      <w:tr w:rsidR="00D1371F" w:rsidTr="00286860">
        <w:tc>
          <w:tcPr>
            <w:tcW w:w="900" w:type="dxa"/>
          </w:tcPr>
          <w:p w:rsidR="00D1371F" w:rsidRDefault="00D1371F">
            <w:pPr>
              <w:rPr>
                <w:sz w:val="22"/>
                <w:szCs w:val="22"/>
              </w:rPr>
            </w:pPr>
            <w:r>
              <w:rPr>
                <w:sz w:val="22"/>
                <w:szCs w:val="22"/>
              </w:rPr>
              <w:t>4</w:t>
            </w:r>
          </w:p>
        </w:tc>
        <w:tc>
          <w:tcPr>
            <w:tcW w:w="1080" w:type="dxa"/>
          </w:tcPr>
          <w:p w:rsidR="00D1371F" w:rsidRDefault="003A41E5">
            <w:pPr>
              <w:rPr>
                <w:color w:val="000000"/>
                <w:sz w:val="22"/>
                <w:szCs w:val="22"/>
              </w:rPr>
            </w:pPr>
            <w:r>
              <w:rPr>
                <w:color w:val="000000"/>
                <w:sz w:val="22"/>
                <w:szCs w:val="22"/>
              </w:rPr>
              <w:t>4</w:t>
            </w:r>
            <w:r w:rsidR="00286860">
              <w:rPr>
                <w:color w:val="000000"/>
                <w:sz w:val="22"/>
                <w:szCs w:val="22"/>
              </w:rPr>
              <w:t>/</w:t>
            </w:r>
            <w:r>
              <w:rPr>
                <w:color w:val="000000"/>
                <w:sz w:val="22"/>
                <w:szCs w:val="22"/>
              </w:rPr>
              <w:t>10</w:t>
            </w:r>
            <w:r w:rsidR="00B5324D">
              <w:rPr>
                <w:color w:val="000000"/>
                <w:sz w:val="22"/>
                <w:szCs w:val="22"/>
              </w:rPr>
              <w:t>/</w:t>
            </w:r>
            <w:r>
              <w:rPr>
                <w:color w:val="000000"/>
                <w:sz w:val="22"/>
                <w:szCs w:val="22"/>
              </w:rPr>
              <w:t>20</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Electronic </w:t>
            </w:r>
            <w:r w:rsidR="009E12D8">
              <w:rPr>
                <w:sz w:val="22"/>
                <w:szCs w:val="22"/>
              </w:rPr>
              <w:t>C</w:t>
            </w:r>
            <w:r>
              <w:rPr>
                <w:sz w:val="22"/>
                <w:szCs w:val="22"/>
              </w:rPr>
              <w:t xml:space="preserve">ommunication </w:t>
            </w:r>
            <w:r w:rsidR="009E12D8">
              <w:rPr>
                <w:sz w:val="22"/>
                <w:szCs w:val="22"/>
              </w:rPr>
              <w:t>T</w:t>
            </w:r>
            <w:r>
              <w:rPr>
                <w:sz w:val="22"/>
                <w:szCs w:val="22"/>
              </w:rPr>
              <w:t>ools</w:t>
            </w:r>
          </w:p>
        </w:tc>
        <w:tc>
          <w:tcPr>
            <w:tcW w:w="4230" w:type="dxa"/>
          </w:tcPr>
          <w:p w:rsidR="00D1371F" w:rsidRDefault="00A15E53">
            <w:pPr>
              <w:rPr>
                <w:sz w:val="20"/>
                <w:szCs w:val="20"/>
              </w:rPr>
            </w:pPr>
            <w:hyperlink r:id="rId39" w:history="1">
              <w:r w:rsidR="00225E87" w:rsidRPr="00225E87">
                <w:rPr>
                  <w:rStyle w:val="Hyperlink"/>
                  <w:sz w:val="20"/>
                  <w:szCs w:val="20"/>
                </w:rPr>
                <w:t>https://www.edweek.org/ew/articles/2018/12/05/five-top-technology-trends-in-special-education.html</w:t>
              </w:r>
            </w:hyperlink>
          </w:p>
          <w:p w:rsidR="008E5E03" w:rsidRDefault="008E5E03">
            <w:pPr>
              <w:rPr>
                <w:sz w:val="20"/>
                <w:szCs w:val="20"/>
              </w:rPr>
            </w:pPr>
          </w:p>
          <w:p w:rsidR="008E5E03" w:rsidRPr="00225E87" w:rsidRDefault="00A15E53">
            <w:pPr>
              <w:rPr>
                <w:sz w:val="20"/>
                <w:szCs w:val="20"/>
              </w:rPr>
            </w:pPr>
            <w:hyperlink r:id="rId40" w:history="1">
              <w:r w:rsidR="008E5E03" w:rsidRPr="0017038E">
                <w:rPr>
                  <w:rStyle w:val="Hyperlink"/>
                  <w:sz w:val="20"/>
                  <w:szCs w:val="20"/>
                </w:rPr>
                <w:t>https://iris.peabody.vanderbilt.edu/module/at/cresource/q3/p07/</w:t>
              </w:r>
            </w:hyperlink>
            <w:r w:rsidR="008E5E03">
              <w:rPr>
                <w:sz w:val="20"/>
                <w:szCs w:val="20"/>
              </w:rPr>
              <w:t xml:space="preserve"> </w:t>
            </w:r>
          </w:p>
        </w:tc>
        <w:tc>
          <w:tcPr>
            <w:tcW w:w="2453" w:type="dxa"/>
          </w:tcPr>
          <w:p w:rsidR="009E12D8" w:rsidRPr="009E12D8" w:rsidRDefault="009E12D8" w:rsidP="009E12D8">
            <w:pPr>
              <w:rPr>
                <w:sz w:val="22"/>
                <w:szCs w:val="22"/>
              </w:rPr>
            </w:pPr>
            <w:r>
              <w:rPr>
                <w:sz w:val="22"/>
                <w:szCs w:val="22"/>
              </w:rPr>
              <w:t xml:space="preserve">- </w:t>
            </w:r>
            <w:r w:rsidRPr="009E12D8">
              <w:rPr>
                <w:sz w:val="22"/>
                <w:szCs w:val="22"/>
              </w:rPr>
              <w:t>Intro to Edmodo</w:t>
            </w:r>
          </w:p>
          <w:p w:rsidR="009E12D8" w:rsidRPr="009E12D8" w:rsidRDefault="009E12D8" w:rsidP="009E12D8">
            <w:pPr>
              <w:rPr>
                <w:sz w:val="22"/>
                <w:szCs w:val="22"/>
              </w:rPr>
            </w:pPr>
            <w:r>
              <w:rPr>
                <w:sz w:val="22"/>
                <w:szCs w:val="22"/>
              </w:rPr>
              <w:t>-</w:t>
            </w:r>
            <w:r w:rsidRPr="009E12D8">
              <w:rPr>
                <w:sz w:val="22"/>
                <w:szCs w:val="22"/>
              </w:rPr>
              <w:t xml:space="preserve">Videoconferencing </w:t>
            </w:r>
            <w:r>
              <w:rPr>
                <w:sz w:val="22"/>
                <w:szCs w:val="22"/>
              </w:rPr>
              <w:t xml:space="preserve">- </w:t>
            </w:r>
            <w:r w:rsidRPr="009E12D8">
              <w:rPr>
                <w:sz w:val="22"/>
                <w:szCs w:val="22"/>
              </w:rPr>
              <w:t>Readings</w:t>
            </w:r>
          </w:p>
          <w:p w:rsidR="009E12D8" w:rsidRPr="009E12D8" w:rsidRDefault="009E12D8" w:rsidP="009E12D8">
            <w:pPr>
              <w:rPr>
                <w:sz w:val="22"/>
                <w:szCs w:val="22"/>
              </w:rPr>
            </w:pPr>
            <w:r>
              <w:rPr>
                <w:sz w:val="22"/>
                <w:szCs w:val="22"/>
              </w:rPr>
              <w:t xml:space="preserve">- </w:t>
            </w:r>
            <w:r w:rsidRPr="009E12D8">
              <w:rPr>
                <w:sz w:val="22"/>
                <w:szCs w:val="22"/>
              </w:rPr>
              <w:t xml:space="preserve">Excel </w:t>
            </w:r>
            <w:proofErr w:type="gramStart"/>
            <w:r w:rsidRPr="009E12D8">
              <w:rPr>
                <w:sz w:val="22"/>
                <w:szCs w:val="22"/>
              </w:rPr>
              <w:t>debrief</w:t>
            </w:r>
            <w:proofErr w:type="gramEnd"/>
          </w:p>
          <w:p w:rsidR="009E12D8" w:rsidRDefault="009E12D8" w:rsidP="009E12D8">
            <w:pPr>
              <w:rPr>
                <w:sz w:val="22"/>
                <w:szCs w:val="22"/>
              </w:rPr>
            </w:pPr>
            <w:r>
              <w:rPr>
                <w:sz w:val="22"/>
                <w:szCs w:val="22"/>
              </w:rPr>
              <w:t xml:space="preserve">- </w:t>
            </w:r>
            <w:r w:rsidRPr="009E12D8">
              <w:rPr>
                <w:sz w:val="22"/>
                <w:szCs w:val="22"/>
              </w:rPr>
              <w:t>Walking Interview</w:t>
            </w:r>
          </w:p>
          <w:p w:rsidR="009E12D8" w:rsidRPr="009E12D8" w:rsidRDefault="009E12D8" w:rsidP="009E12D8">
            <w:pPr>
              <w:rPr>
                <w:sz w:val="22"/>
                <w:szCs w:val="22"/>
              </w:rPr>
            </w:pPr>
            <w:r>
              <w:rPr>
                <w:sz w:val="22"/>
                <w:szCs w:val="22"/>
              </w:rPr>
              <w:t xml:space="preserve">- </w:t>
            </w:r>
            <w:r w:rsidRPr="009E12D8">
              <w:rPr>
                <w:sz w:val="22"/>
                <w:szCs w:val="22"/>
              </w:rPr>
              <w:t xml:space="preserve">Asynchronous and </w:t>
            </w:r>
            <w:r>
              <w:rPr>
                <w:sz w:val="22"/>
                <w:szCs w:val="22"/>
              </w:rPr>
              <w:t>S</w:t>
            </w:r>
            <w:r w:rsidRPr="009E12D8">
              <w:rPr>
                <w:sz w:val="22"/>
                <w:szCs w:val="22"/>
              </w:rPr>
              <w:t xml:space="preserve">ynchronous </w:t>
            </w:r>
            <w:r>
              <w:rPr>
                <w:sz w:val="22"/>
                <w:szCs w:val="22"/>
              </w:rPr>
              <w:t>communication</w:t>
            </w:r>
          </w:p>
          <w:p w:rsidR="00D1371F" w:rsidRDefault="009E12D8" w:rsidP="009E12D8">
            <w:pPr>
              <w:rPr>
                <w:sz w:val="22"/>
                <w:szCs w:val="22"/>
              </w:rPr>
            </w:pPr>
            <w:r>
              <w:rPr>
                <w:sz w:val="22"/>
                <w:szCs w:val="22"/>
              </w:rPr>
              <w:t xml:space="preserve">- </w:t>
            </w:r>
            <w:r w:rsidRPr="009E12D8">
              <w:rPr>
                <w:sz w:val="22"/>
                <w:szCs w:val="22"/>
              </w:rPr>
              <w:t>Mini Project 4</w:t>
            </w:r>
          </w:p>
        </w:tc>
      </w:tr>
      <w:tr w:rsidR="00D1371F" w:rsidTr="00286860">
        <w:tc>
          <w:tcPr>
            <w:tcW w:w="900" w:type="dxa"/>
          </w:tcPr>
          <w:p w:rsidR="00D1371F" w:rsidRDefault="00D1371F">
            <w:pPr>
              <w:rPr>
                <w:sz w:val="22"/>
                <w:szCs w:val="22"/>
              </w:rPr>
            </w:pPr>
            <w:r>
              <w:rPr>
                <w:sz w:val="22"/>
                <w:szCs w:val="22"/>
              </w:rPr>
              <w:t>5</w:t>
            </w:r>
          </w:p>
        </w:tc>
        <w:tc>
          <w:tcPr>
            <w:tcW w:w="1080" w:type="dxa"/>
          </w:tcPr>
          <w:p w:rsidR="00D1371F" w:rsidRDefault="003A41E5">
            <w:pPr>
              <w:rPr>
                <w:color w:val="000000"/>
                <w:sz w:val="22"/>
                <w:szCs w:val="22"/>
              </w:rPr>
            </w:pPr>
            <w:r>
              <w:rPr>
                <w:color w:val="000000"/>
                <w:sz w:val="22"/>
                <w:szCs w:val="22"/>
              </w:rPr>
              <w:t>4</w:t>
            </w:r>
            <w:r w:rsidR="00286860">
              <w:rPr>
                <w:color w:val="000000"/>
                <w:sz w:val="22"/>
                <w:szCs w:val="22"/>
              </w:rPr>
              <w:t>/</w:t>
            </w:r>
            <w:r>
              <w:rPr>
                <w:color w:val="000000"/>
                <w:sz w:val="22"/>
                <w:szCs w:val="22"/>
              </w:rPr>
              <w:t>17</w:t>
            </w:r>
            <w:r w:rsidR="00B5324D">
              <w:rPr>
                <w:color w:val="000000"/>
                <w:sz w:val="22"/>
                <w:szCs w:val="22"/>
              </w:rPr>
              <w:t>/</w:t>
            </w:r>
            <w:r>
              <w:rPr>
                <w:color w:val="000000"/>
                <w:sz w:val="22"/>
                <w:szCs w:val="22"/>
              </w:rPr>
              <w:t>20</w:t>
            </w:r>
          </w:p>
          <w:p w:rsidR="00D1371F" w:rsidRDefault="00D1371F">
            <w:pPr>
              <w:rPr>
                <w:color w:val="000000"/>
                <w:sz w:val="22"/>
                <w:szCs w:val="22"/>
              </w:rPr>
            </w:pPr>
          </w:p>
        </w:tc>
        <w:tc>
          <w:tcPr>
            <w:tcW w:w="1867" w:type="dxa"/>
          </w:tcPr>
          <w:p w:rsidR="00D1371F" w:rsidRDefault="00D1371F">
            <w:pPr>
              <w:rPr>
                <w:sz w:val="22"/>
                <w:szCs w:val="22"/>
              </w:rPr>
            </w:pPr>
            <w:r>
              <w:rPr>
                <w:sz w:val="22"/>
                <w:szCs w:val="22"/>
              </w:rPr>
              <w:t>Introduction to Assistive Technology</w:t>
            </w:r>
          </w:p>
          <w:p w:rsidR="00D1371F" w:rsidRDefault="00D1371F">
            <w:pPr>
              <w:rPr>
                <w:sz w:val="22"/>
                <w:szCs w:val="22"/>
              </w:rPr>
            </w:pPr>
          </w:p>
        </w:tc>
        <w:tc>
          <w:tcPr>
            <w:tcW w:w="4230" w:type="dxa"/>
          </w:tcPr>
          <w:p w:rsidR="00D1371F" w:rsidRPr="008E5E03" w:rsidRDefault="008E5E03">
            <w:pPr>
              <w:rPr>
                <w:i/>
                <w:sz w:val="20"/>
                <w:szCs w:val="20"/>
              </w:rPr>
            </w:pPr>
            <w:r w:rsidRPr="008E5E03">
              <w:rPr>
                <w:i/>
                <w:sz w:val="20"/>
                <w:szCs w:val="20"/>
              </w:rPr>
              <w:t>no assigned readings</w:t>
            </w:r>
          </w:p>
        </w:tc>
        <w:tc>
          <w:tcPr>
            <w:tcW w:w="2453" w:type="dxa"/>
          </w:tcPr>
          <w:p w:rsidR="009E12D8" w:rsidRPr="009E12D8" w:rsidRDefault="009E12D8" w:rsidP="009E12D8">
            <w:pPr>
              <w:numPr>
                <w:ilvl w:val="0"/>
                <w:numId w:val="8"/>
              </w:numPr>
              <w:tabs>
                <w:tab w:val="num" w:pos="720"/>
              </w:tabs>
              <w:ind w:left="169" w:hanging="169"/>
              <w:rPr>
                <w:sz w:val="22"/>
                <w:szCs w:val="22"/>
              </w:rPr>
            </w:pPr>
            <w:r w:rsidRPr="009E12D8">
              <w:rPr>
                <w:sz w:val="22"/>
                <w:szCs w:val="22"/>
              </w:rPr>
              <w:t>Readings Kahoot!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Mini-Project 5 using Picture It</w:t>
            </w:r>
          </w:p>
          <w:p w:rsidR="009E12D8" w:rsidRPr="009E12D8" w:rsidRDefault="009E12D8" w:rsidP="009E12D8">
            <w:pPr>
              <w:numPr>
                <w:ilvl w:val="0"/>
                <w:numId w:val="8"/>
              </w:numPr>
              <w:tabs>
                <w:tab w:val="num" w:pos="720"/>
              </w:tabs>
              <w:ind w:left="169" w:hanging="169"/>
              <w:rPr>
                <w:sz w:val="22"/>
                <w:szCs w:val="22"/>
              </w:rPr>
            </w:pPr>
            <w:r w:rsidRPr="009E12D8">
              <w:rPr>
                <w:sz w:val="22"/>
                <w:szCs w:val="22"/>
              </w:rPr>
              <w:t>Centers Part I</w:t>
            </w:r>
          </w:p>
          <w:p w:rsidR="009E12D8" w:rsidRPr="009E12D8" w:rsidRDefault="009E12D8" w:rsidP="009E12D8">
            <w:pPr>
              <w:numPr>
                <w:ilvl w:val="0"/>
                <w:numId w:val="8"/>
              </w:numPr>
              <w:tabs>
                <w:tab w:val="num" w:pos="720"/>
              </w:tabs>
              <w:ind w:left="169" w:hanging="169"/>
              <w:rPr>
                <w:sz w:val="22"/>
                <w:szCs w:val="22"/>
              </w:rPr>
            </w:pPr>
            <w:r>
              <w:rPr>
                <w:sz w:val="22"/>
                <w:szCs w:val="22"/>
              </w:rPr>
              <w:t>Tour of</w:t>
            </w:r>
            <w:r w:rsidRPr="009E12D8">
              <w:rPr>
                <w:sz w:val="22"/>
                <w:szCs w:val="22"/>
              </w:rPr>
              <w:t xml:space="preserve"> Bird Library Assistive Technology Room</w:t>
            </w:r>
          </w:p>
          <w:p w:rsidR="00D1371F" w:rsidRPr="009E12D8" w:rsidRDefault="009E12D8" w:rsidP="009E12D8">
            <w:pPr>
              <w:numPr>
                <w:ilvl w:val="0"/>
                <w:numId w:val="8"/>
              </w:numPr>
              <w:tabs>
                <w:tab w:val="num" w:pos="720"/>
              </w:tabs>
              <w:ind w:left="169" w:hanging="169"/>
              <w:rPr>
                <w:sz w:val="22"/>
                <w:szCs w:val="22"/>
              </w:rPr>
            </w:pPr>
            <w:r w:rsidRPr="009E12D8">
              <w:rPr>
                <w:sz w:val="22"/>
                <w:szCs w:val="22"/>
              </w:rPr>
              <w:t>Centers Part II</w:t>
            </w:r>
          </w:p>
        </w:tc>
      </w:tr>
      <w:tr w:rsidR="00D1371F" w:rsidTr="00286860">
        <w:tc>
          <w:tcPr>
            <w:tcW w:w="900" w:type="dxa"/>
          </w:tcPr>
          <w:p w:rsidR="00D1371F" w:rsidRDefault="00D1371F">
            <w:pPr>
              <w:rPr>
                <w:sz w:val="22"/>
                <w:szCs w:val="22"/>
              </w:rPr>
            </w:pPr>
            <w:r>
              <w:rPr>
                <w:sz w:val="22"/>
                <w:szCs w:val="22"/>
              </w:rPr>
              <w:t>6</w:t>
            </w:r>
          </w:p>
        </w:tc>
        <w:tc>
          <w:tcPr>
            <w:tcW w:w="1080" w:type="dxa"/>
          </w:tcPr>
          <w:p w:rsidR="00D1371F" w:rsidRDefault="003A41E5">
            <w:pPr>
              <w:rPr>
                <w:color w:val="000000"/>
                <w:sz w:val="22"/>
                <w:szCs w:val="22"/>
              </w:rPr>
            </w:pPr>
            <w:r>
              <w:rPr>
                <w:color w:val="000000"/>
                <w:sz w:val="22"/>
                <w:szCs w:val="22"/>
              </w:rPr>
              <w:t>4</w:t>
            </w:r>
            <w:r w:rsidR="00286860">
              <w:rPr>
                <w:color w:val="000000"/>
                <w:sz w:val="22"/>
                <w:szCs w:val="22"/>
              </w:rPr>
              <w:t>/</w:t>
            </w:r>
            <w:r>
              <w:rPr>
                <w:color w:val="000000"/>
                <w:sz w:val="22"/>
                <w:szCs w:val="22"/>
              </w:rPr>
              <w:t>24</w:t>
            </w:r>
            <w:r w:rsidR="00B5324D">
              <w:rPr>
                <w:color w:val="000000"/>
                <w:sz w:val="22"/>
                <w:szCs w:val="22"/>
              </w:rPr>
              <w:t>/</w:t>
            </w:r>
            <w:r>
              <w:rPr>
                <w:color w:val="000000"/>
                <w:sz w:val="22"/>
                <w:szCs w:val="22"/>
              </w:rPr>
              <w:t>20</w:t>
            </w:r>
          </w:p>
          <w:p w:rsidR="00D1371F" w:rsidRDefault="00D1371F">
            <w:pPr>
              <w:rPr>
                <w:color w:val="000000"/>
                <w:sz w:val="22"/>
                <w:szCs w:val="22"/>
              </w:rPr>
            </w:pPr>
          </w:p>
        </w:tc>
        <w:tc>
          <w:tcPr>
            <w:tcW w:w="1867" w:type="dxa"/>
          </w:tcPr>
          <w:p w:rsidR="00D1371F" w:rsidRDefault="00D1371F">
            <w:pPr>
              <w:rPr>
                <w:sz w:val="22"/>
                <w:szCs w:val="22"/>
              </w:rPr>
            </w:pPr>
            <w:r>
              <w:rPr>
                <w:sz w:val="22"/>
                <w:szCs w:val="22"/>
              </w:rPr>
              <w:t xml:space="preserve">Course </w:t>
            </w:r>
            <w:r w:rsidR="009E12D8">
              <w:rPr>
                <w:sz w:val="22"/>
                <w:szCs w:val="22"/>
              </w:rPr>
              <w:t>P</w:t>
            </w:r>
            <w:r>
              <w:rPr>
                <w:sz w:val="22"/>
                <w:szCs w:val="22"/>
              </w:rPr>
              <w:t xml:space="preserve">roject </w:t>
            </w:r>
            <w:r w:rsidR="009E12D8">
              <w:rPr>
                <w:sz w:val="22"/>
                <w:szCs w:val="22"/>
              </w:rPr>
              <w:t>P</w:t>
            </w:r>
            <w:r>
              <w:rPr>
                <w:sz w:val="22"/>
                <w:szCs w:val="22"/>
              </w:rPr>
              <w:t>resentation</w:t>
            </w:r>
          </w:p>
        </w:tc>
        <w:tc>
          <w:tcPr>
            <w:tcW w:w="4230" w:type="dxa"/>
          </w:tcPr>
          <w:p w:rsidR="00D1371F" w:rsidRDefault="008E5E03">
            <w:pPr>
              <w:rPr>
                <w:sz w:val="22"/>
                <w:szCs w:val="22"/>
              </w:rPr>
            </w:pPr>
            <w:r w:rsidRPr="008E5E03">
              <w:rPr>
                <w:i/>
                <w:sz w:val="20"/>
                <w:szCs w:val="20"/>
              </w:rPr>
              <w:t>no assigned readings</w:t>
            </w:r>
          </w:p>
        </w:tc>
        <w:tc>
          <w:tcPr>
            <w:tcW w:w="2453" w:type="dxa"/>
          </w:tcPr>
          <w:p w:rsidR="00D1371F" w:rsidRDefault="00D1371F">
            <w:pPr>
              <w:numPr>
                <w:ilvl w:val="0"/>
                <w:numId w:val="8"/>
              </w:numPr>
              <w:ind w:left="169" w:hanging="169"/>
              <w:rPr>
                <w:sz w:val="22"/>
                <w:szCs w:val="22"/>
              </w:rPr>
            </w:pPr>
            <w:r>
              <w:rPr>
                <w:sz w:val="22"/>
                <w:szCs w:val="22"/>
              </w:rPr>
              <w:t>Presentations &amp; feedback</w:t>
            </w:r>
          </w:p>
          <w:p w:rsidR="009E12D8" w:rsidRDefault="009E12D8">
            <w:pPr>
              <w:numPr>
                <w:ilvl w:val="0"/>
                <w:numId w:val="8"/>
              </w:numPr>
              <w:ind w:left="169" w:hanging="169"/>
              <w:rPr>
                <w:sz w:val="22"/>
                <w:szCs w:val="22"/>
              </w:rPr>
            </w:pPr>
            <w:r>
              <w:rPr>
                <w:sz w:val="22"/>
                <w:szCs w:val="22"/>
              </w:rPr>
              <w:t>Wrap-up Activity</w:t>
            </w:r>
          </w:p>
          <w:p w:rsidR="00D1371F" w:rsidRPr="009E12D8" w:rsidRDefault="00D1371F" w:rsidP="009E12D8">
            <w:pPr>
              <w:numPr>
                <w:ilvl w:val="0"/>
                <w:numId w:val="8"/>
              </w:numPr>
              <w:ind w:left="169" w:hanging="169"/>
              <w:rPr>
                <w:sz w:val="22"/>
                <w:szCs w:val="22"/>
              </w:rPr>
            </w:pPr>
            <w:r>
              <w:rPr>
                <w:sz w:val="22"/>
                <w:szCs w:val="22"/>
              </w:rPr>
              <w:t>Course evaluation</w:t>
            </w:r>
          </w:p>
        </w:tc>
      </w:tr>
    </w:tbl>
    <w:p w:rsidR="00D1371F" w:rsidRDefault="00D1371F"/>
    <w:sectPr w:rsidR="00D1371F">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53" w:rsidRDefault="00A15E53">
      <w:r>
        <w:separator/>
      </w:r>
    </w:p>
  </w:endnote>
  <w:endnote w:type="continuationSeparator" w:id="0">
    <w:p w:rsidR="00A15E53" w:rsidRDefault="00A1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愈">
    <w:altName w:val="Arial Unicode MS"/>
    <w:panose1 w:val="00000000000000000000"/>
    <w:charset w:val="86"/>
    <w:family w:val="auto"/>
    <w:notTrueType/>
    <w:pitch w:val="default"/>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1F" w:rsidRDefault="00D1371F">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eastAsia="en-US"/>
      </w:rPr>
      <w:t>7</w:t>
    </w:r>
    <w:r>
      <w:fldChar w:fldCharType="end"/>
    </w:r>
  </w:p>
  <w:p w:rsidR="00D1371F" w:rsidRDefault="00D13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1F" w:rsidRDefault="00D1371F">
    <w:pPr>
      <w:jc w:val="center"/>
      <w:rPr>
        <w:sz w:val="20"/>
        <w:szCs w:val="20"/>
      </w:rPr>
    </w:pPr>
    <w:r>
      <w:rPr>
        <w:sz w:val="20"/>
        <w:szCs w:val="20"/>
      </w:rPr>
      <w:t>IDE 201.M00</w:t>
    </w:r>
    <w:r w:rsidR="007F0348">
      <w:rPr>
        <w:sz w:val="20"/>
        <w:szCs w:val="20"/>
      </w:rPr>
      <w:t>2</w:t>
    </w:r>
    <w:r>
      <w:rPr>
        <w:sz w:val="20"/>
        <w:szCs w:val="20"/>
      </w:rPr>
      <w:t xml:space="preserve"> Syllabus, </w:t>
    </w:r>
    <w:r w:rsidR="00055848">
      <w:rPr>
        <w:sz w:val="20"/>
        <w:szCs w:val="20"/>
      </w:rPr>
      <w:t>Spring</w:t>
    </w:r>
    <w:r>
      <w:rPr>
        <w:sz w:val="20"/>
        <w:szCs w:val="20"/>
      </w:rPr>
      <w:t xml:space="preserve"> 20</w:t>
    </w:r>
    <w:r w:rsidR="00AF48EF">
      <w:rPr>
        <w:sz w:val="20"/>
        <w:szCs w:val="20"/>
      </w:rPr>
      <w:t>20</w:t>
    </w:r>
    <w:r>
      <w:rPr>
        <w:sz w:val="20"/>
        <w:szCs w:val="20"/>
      </w:rPr>
      <w:t xml:space="preserve">, Page </w:t>
    </w:r>
    <w:r>
      <w:rPr>
        <w:sz w:val="20"/>
        <w:szCs w:val="20"/>
      </w:rPr>
      <w:fldChar w:fldCharType="begin"/>
    </w:r>
    <w:r>
      <w:rPr>
        <w:sz w:val="20"/>
        <w:szCs w:val="20"/>
      </w:rPr>
      <w:instrText xml:space="preserve"> PAGE </w:instrText>
    </w:r>
    <w:r>
      <w:rPr>
        <w:sz w:val="20"/>
        <w:szCs w:val="20"/>
      </w:rPr>
      <w:fldChar w:fldCharType="separate"/>
    </w:r>
    <w:r w:rsidR="00DF5105">
      <w:rPr>
        <w:noProof/>
        <w:sz w:val="20"/>
        <w:szCs w:val="20"/>
      </w:rPr>
      <w:t>8</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DF5105">
      <w:rPr>
        <w:noProof/>
        <w:sz w:val="20"/>
        <w:szCs w:val="20"/>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53" w:rsidRDefault="00A15E53">
      <w:r>
        <w:separator/>
      </w:r>
    </w:p>
  </w:footnote>
  <w:footnote w:type="continuationSeparator" w:id="0">
    <w:p w:rsidR="00A15E53" w:rsidRDefault="00A1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3086"/>
    <w:multiLevelType w:val="hybridMultilevel"/>
    <w:tmpl w:val="93023602"/>
    <w:lvl w:ilvl="0" w:tplc="626EB238">
      <w:start w:val="1"/>
      <w:numFmt w:val="bullet"/>
      <w:lvlText w:val=""/>
      <w:lvlJc w:val="left"/>
      <w:pPr>
        <w:tabs>
          <w:tab w:val="num" w:pos="720"/>
        </w:tabs>
        <w:ind w:left="720" w:hanging="360"/>
      </w:pPr>
      <w:rPr>
        <w:rFonts w:ascii="Symbol" w:hAnsi="Symbol" w:hint="default"/>
      </w:rPr>
    </w:lvl>
    <w:lvl w:ilvl="1" w:tplc="C1A67148" w:tentative="1">
      <w:start w:val="1"/>
      <w:numFmt w:val="bullet"/>
      <w:lvlText w:val=""/>
      <w:lvlJc w:val="left"/>
      <w:pPr>
        <w:tabs>
          <w:tab w:val="num" w:pos="1440"/>
        </w:tabs>
        <w:ind w:left="1440" w:hanging="360"/>
      </w:pPr>
      <w:rPr>
        <w:rFonts w:ascii="Symbol" w:hAnsi="Symbol" w:hint="default"/>
      </w:rPr>
    </w:lvl>
    <w:lvl w:ilvl="2" w:tplc="40A8C58C" w:tentative="1">
      <w:start w:val="1"/>
      <w:numFmt w:val="bullet"/>
      <w:lvlText w:val=""/>
      <w:lvlJc w:val="left"/>
      <w:pPr>
        <w:tabs>
          <w:tab w:val="num" w:pos="2160"/>
        </w:tabs>
        <w:ind w:left="2160" w:hanging="360"/>
      </w:pPr>
      <w:rPr>
        <w:rFonts w:ascii="Symbol" w:hAnsi="Symbol" w:hint="default"/>
      </w:rPr>
    </w:lvl>
    <w:lvl w:ilvl="3" w:tplc="3638677C" w:tentative="1">
      <w:start w:val="1"/>
      <w:numFmt w:val="bullet"/>
      <w:lvlText w:val=""/>
      <w:lvlJc w:val="left"/>
      <w:pPr>
        <w:tabs>
          <w:tab w:val="num" w:pos="2880"/>
        </w:tabs>
        <w:ind w:left="2880" w:hanging="360"/>
      </w:pPr>
      <w:rPr>
        <w:rFonts w:ascii="Symbol" w:hAnsi="Symbol" w:hint="default"/>
      </w:rPr>
    </w:lvl>
    <w:lvl w:ilvl="4" w:tplc="7118FDE0" w:tentative="1">
      <w:start w:val="1"/>
      <w:numFmt w:val="bullet"/>
      <w:lvlText w:val=""/>
      <w:lvlJc w:val="left"/>
      <w:pPr>
        <w:tabs>
          <w:tab w:val="num" w:pos="3600"/>
        </w:tabs>
        <w:ind w:left="3600" w:hanging="360"/>
      </w:pPr>
      <w:rPr>
        <w:rFonts w:ascii="Symbol" w:hAnsi="Symbol" w:hint="default"/>
      </w:rPr>
    </w:lvl>
    <w:lvl w:ilvl="5" w:tplc="33D04266" w:tentative="1">
      <w:start w:val="1"/>
      <w:numFmt w:val="bullet"/>
      <w:lvlText w:val=""/>
      <w:lvlJc w:val="left"/>
      <w:pPr>
        <w:tabs>
          <w:tab w:val="num" w:pos="4320"/>
        </w:tabs>
        <w:ind w:left="4320" w:hanging="360"/>
      </w:pPr>
      <w:rPr>
        <w:rFonts w:ascii="Symbol" w:hAnsi="Symbol" w:hint="default"/>
      </w:rPr>
    </w:lvl>
    <w:lvl w:ilvl="6" w:tplc="D0643E92" w:tentative="1">
      <w:start w:val="1"/>
      <w:numFmt w:val="bullet"/>
      <w:lvlText w:val=""/>
      <w:lvlJc w:val="left"/>
      <w:pPr>
        <w:tabs>
          <w:tab w:val="num" w:pos="5040"/>
        </w:tabs>
        <w:ind w:left="5040" w:hanging="360"/>
      </w:pPr>
      <w:rPr>
        <w:rFonts w:ascii="Symbol" w:hAnsi="Symbol" w:hint="default"/>
      </w:rPr>
    </w:lvl>
    <w:lvl w:ilvl="7" w:tplc="D540B748" w:tentative="1">
      <w:start w:val="1"/>
      <w:numFmt w:val="bullet"/>
      <w:lvlText w:val=""/>
      <w:lvlJc w:val="left"/>
      <w:pPr>
        <w:tabs>
          <w:tab w:val="num" w:pos="5760"/>
        </w:tabs>
        <w:ind w:left="5760" w:hanging="360"/>
      </w:pPr>
      <w:rPr>
        <w:rFonts w:ascii="Symbol" w:hAnsi="Symbol" w:hint="default"/>
      </w:rPr>
    </w:lvl>
    <w:lvl w:ilvl="8" w:tplc="F2DC96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E23C39"/>
    <w:multiLevelType w:val="multilevel"/>
    <w:tmpl w:val="1CE23C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01446F4"/>
    <w:multiLevelType w:val="hybridMultilevel"/>
    <w:tmpl w:val="6A188D36"/>
    <w:lvl w:ilvl="0" w:tplc="BF082466">
      <w:start w:val="1"/>
      <w:numFmt w:val="bullet"/>
      <w:lvlText w:val=""/>
      <w:lvlJc w:val="left"/>
      <w:pPr>
        <w:tabs>
          <w:tab w:val="num" w:pos="720"/>
        </w:tabs>
        <w:ind w:left="720" w:hanging="360"/>
      </w:pPr>
      <w:rPr>
        <w:rFonts w:ascii="Symbol" w:hAnsi="Symbol" w:hint="default"/>
      </w:rPr>
    </w:lvl>
    <w:lvl w:ilvl="1" w:tplc="E1CCF31E" w:tentative="1">
      <w:start w:val="1"/>
      <w:numFmt w:val="bullet"/>
      <w:lvlText w:val=""/>
      <w:lvlJc w:val="left"/>
      <w:pPr>
        <w:tabs>
          <w:tab w:val="num" w:pos="1440"/>
        </w:tabs>
        <w:ind w:left="1440" w:hanging="360"/>
      </w:pPr>
      <w:rPr>
        <w:rFonts w:ascii="Symbol" w:hAnsi="Symbol" w:hint="default"/>
      </w:rPr>
    </w:lvl>
    <w:lvl w:ilvl="2" w:tplc="672211C0" w:tentative="1">
      <w:start w:val="1"/>
      <w:numFmt w:val="bullet"/>
      <w:lvlText w:val=""/>
      <w:lvlJc w:val="left"/>
      <w:pPr>
        <w:tabs>
          <w:tab w:val="num" w:pos="2160"/>
        </w:tabs>
        <w:ind w:left="2160" w:hanging="360"/>
      </w:pPr>
      <w:rPr>
        <w:rFonts w:ascii="Symbol" w:hAnsi="Symbol" w:hint="default"/>
      </w:rPr>
    </w:lvl>
    <w:lvl w:ilvl="3" w:tplc="66740848" w:tentative="1">
      <w:start w:val="1"/>
      <w:numFmt w:val="bullet"/>
      <w:lvlText w:val=""/>
      <w:lvlJc w:val="left"/>
      <w:pPr>
        <w:tabs>
          <w:tab w:val="num" w:pos="2880"/>
        </w:tabs>
        <w:ind w:left="2880" w:hanging="360"/>
      </w:pPr>
      <w:rPr>
        <w:rFonts w:ascii="Symbol" w:hAnsi="Symbol" w:hint="default"/>
      </w:rPr>
    </w:lvl>
    <w:lvl w:ilvl="4" w:tplc="265869D8" w:tentative="1">
      <w:start w:val="1"/>
      <w:numFmt w:val="bullet"/>
      <w:lvlText w:val=""/>
      <w:lvlJc w:val="left"/>
      <w:pPr>
        <w:tabs>
          <w:tab w:val="num" w:pos="3600"/>
        </w:tabs>
        <w:ind w:left="3600" w:hanging="360"/>
      </w:pPr>
      <w:rPr>
        <w:rFonts w:ascii="Symbol" w:hAnsi="Symbol" w:hint="default"/>
      </w:rPr>
    </w:lvl>
    <w:lvl w:ilvl="5" w:tplc="E340AFB4" w:tentative="1">
      <w:start w:val="1"/>
      <w:numFmt w:val="bullet"/>
      <w:lvlText w:val=""/>
      <w:lvlJc w:val="left"/>
      <w:pPr>
        <w:tabs>
          <w:tab w:val="num" w:pos="4320"/>
        </w:tabs>
        <w:ind w:left="4320" w:hanging="360"/>
      </w:pPr>
      <w:rPr>
        <w:rFonts w:ascii="Symbol" w:hAnsi="Symbol" w:hint="default"/>
      </w:rPr>
    </w:lvl>
    <w:lvl w:ilvl="6" w:tplc="2CF64E1A" w:tentative="1">
      <w:start w:val="1"/>
      <w:numFmt w:val="bullet"/>
      <w:lvlText w:val=""/>
      <w:lvlJc w:val="left"/>
      <w:pPr>
        <w:tabs>
          <w:tab w:val="num" w:pos="5040"/>
        </w:tabs>
        <w:ind w:left="5040" w:hanging="360"/>
      </w:pPr>
      <w:rPr>
        <w:rFonts w:ascii="Symbol" w:hAnsi="Symbol" w:hint="default"/>
      </w:rPr>
    </w:lvl>
    <w:lvl w:ilvl="7" w:tplc="8B9A3066" w:tentative="1">
      <w:start w:val="1"/>
      <w:numFmt w:val="bullet"/>
      <w:lvlText w:val=""/>
      <w:lvlJc w:val="left"/>
      <w:pPr>
        <w:tabs>
          <w:tab w:val="num" w:pos="5760"/>
        </w:tabs>
        <w:ind w:left="5760" w:hanging="360"/>
      </w:pPr>
      <w:rPr>
        <w:rFonts w:ascii="Symbol" w:hAnsi="Symbol" w:hint="default"/>
      </w:rPr>
    </w:lvl>
    <w:lvl w:ilvl="8" w:tplc="2FDEA7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661AB6"/>
    <w:multiLevelType w:val="hybridMultilevel"/>
    <w:tmpl w:val="DBC6FC82"/>
    <w:lvl w:ilvl="0" w:tplc="A0764CFA">
      <w:start w:val="1"/>
      <w:numFmt w:val="bullet"/>
      <w:lvlText w:val=""/>
      <w:lvlJc w:val="left"/>
      <w:pPr>
        <w:tabs>
          <w:tab w:val="num" w:pos="720"/>
        </w:tabs>
        <w:ind w:left="720" w:hanging="360"/>
      </w:pPr>
      <w:rPr>
        <w:rFonts w:ascii="Symbol" w:hAnsi="Symbol" w:hint="default"/>
      </w:rPr>
    </w:lvl>
    <w:lvl w:ilvl="1" w:tplc="9C70F65E" w:tentative="1">
      <w:start w:val="1"/>
      <w:numFmt w:val="bullet"/>
      <w:lvlText w:val=""/>
      <w:lvlJc w:val="left"/>
      <w:pPr>
        <w:tabs>
          <w:tab w:val="num" w:pos="1440"/>
        </w:tabs>
        <w:ind w:left="1440" w:hanging="360"/>
      </w:pPr>
      <w:rPr>
        <w:rFonts w:ascii="Symbol" w:hAnsi="Symbol" w:hint="default"/>
      </w:rPr>
    </w:lvl>
    <w:lvl w:ilvl="2" w:tplc="157A3FCC" w:tentative="1">
      <w:start w:val="1"/>
      <w:numFmt w:val="bullet"/>
      <w:lvlText w:val=""/>
      <w:lvlJc w:val="left"/>
      <w:pPr>
        <w:tabs>
          <w:tab w:val="num" w:pos="2160"/>
        </w:tabs>
        <w:ind w:left="2160" w:hanging="360"/>
      </w:pPr>
      <w:rPr>
        <w:rFonts w:ascii="Symbol" w:hAnsi="Symbol" w:hint="default"/>
      </w:rPr>
    </w:lvl>
    <w:lvl w:ilvl="3" w:tplc="E2C6890E" w:tentative="1">
      <w:start w:val="1"/>
      <w:numFmt w:val="bullet"/>
      <w:lvlText w:val=""/>
      <w:lvlJc w:val="left"/>
      <w:pPr>
        <w:tabs>
          <w:tab w:val="num" w:pos="2880"/>
        </w:tabs>
        <w:ind w:left="2880" w:hanging="360"/>
      </w:pPr>
      <w:rPr>
        <w:rFonts w:ascii="Symbol" w:hAnsi="Symbol" w:hint="default"/>
      </w:rPr>
    </w:lvl>
    <w:lvl w:ilvl="4" w:tplc="508A45DC" w:tentative="1">
      <w:start w:val="1"/>
      <w:numFmt w:val="bullet"/>
      <w:lvlText w:val=""/>
      <w:lvlJc w:val="left"/>
      <w:pPr>
        <w:tabs>
          <w:tab w:val="num" w:pos="3600"/>
        </w:tabs>
        <w:ind w:left="3600" w:hanging="360"/>
      </w:pPr>
      <w:rPr>
        <w:rFonts w:ascii="Symbol" w:hAnsi="Symbol" w:hint="default"/>
      </w:rPr>
    </w:lvl>
    <w:lvl w:ilvl="5" w:tplc="75B401B6" w:tentative="1">
      <w:start w:val="1"/>
      <w:numFmt w:val="bullet"/>
      <w:lvlText w:val=""/>
      <w:lvlJc w:val="left"/>
      <w:pPr>
        <w:tabs>
          <w:tab w:val="num" w:pos="4320"/>
        </w:tabs>
        <w:ind w:left="4320" w:hanging="360"/>
      </w:pPr>
      <w:rPr>
        <w:rFonts w:ascii="Symbol" w:hAnsi="Symbol" w:hint="default"/>
      </w:rPr>
    </w:lvl>
    <w:lvl w:ilvl="6" w:tplc="02FE41A4" w:tentative="1">
      <w:start w:val="1"/>
      <w:numFmt w:val="bullet"/>
      <w:lvlText w:val=""/>
      <w:lvlJc w:val="left"/>
      <w:pPr>
        <w:tabs>
          <w:tab w:val="num" w:pos="5040"/>
        </w:tabs>
        <w:ind w:left="5040" w:hanging="360"/>
      </w:pPr>
      <w:rPr>
        <w:rFonts w:ascii="Symbol" w:hAnsi="Symbol" w:hint="default"/>
      </w:rPr>
    </w:lvl>
    <w:lvl w:ilvl="7" w:tplc="B336BBFE" w:tentative="1">
      <w:start w:val="1"/>
      <w:numFmt w:val="bullet"/>
      <w:lvlText w:val=""/>
      <w:lvlJc w:val="left"/>
      <w:pPr>
        <w:tabs>
          <w:tab w:val="num" w:pos="5760"/>
        </w:tabs>
        <w:ind w:left="5760" w:hanging="360"/>
      </w:pPr>
      <w:rPr>
        <w:rFonts w:ascii="Symbol" w:hAnsi="Symbol" w:hint="default"/>
      </w:rPr>
    </w:lvl>
    <w:lvl w:ilvl="8" w:tplc="8E863F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C807BD"/>
    <w:multiLevelType w:val="multilevel"/>
    <w:tmpl w:val="29C807B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A90F8F"/>
    <w:multiLevelType w:val="hybridMultilevel"/>
    <w:tmpl w:val="11D0D982"/>
    <w:lvl w:ilvl="0" w:tplc="D2522944">
      <w:start w:val="1"/>
      <w:numFmt w:val="bullet"/>
      <w:lvlText w:val=""/>
      <w:lvlJc w:val="left"/>
      <w:pPr>
        <w:tabs>
          <w:tab w:val="num" w:pos="720"/>
        </w:tabs>
        <w:ind w:left="720" w:hanging="360"/>
      </w:pPr>
      <w:rPr>
        <w:rFonts w:ascii="Symbol" w:hAnsi="Symbol" w:hint="default"/>
      </w:rPr>
    </w:lvl>
    <w:lvl w:ilvl="1" w:tplc="5C0005A6" w:tentative="1">
      <w:start w:val="1"/>
      <w:numFmt w:val="bullet"/>
      <w:lvlText w:val=""/>
      <w:lvlJc w:val="left"/>
      <w:pPr>
        <w:tabs>
          <w:tab w:val="num" w:pos="1440"/>
        </w:tabs>
        <w:ind w:left="1440" w:hanging="360"/>
      </w:pPr>
      <w:rPr>
        <w:rFonts w:ascii="Symbol" w:hAnsi="Symbol" w:hint="default"/>
      </w:rPr>
    </w:lvl>
    <w:lvl w:ilvl="2" w:tplc="34E6DD64" w:tentative="1">
      <w:start w:val="1"/>
      <w:numFmt w:val="bullet"/>
      <w:lvlText w:val=""/>
      <w:lvlJc w:val="left"/>
      <w:pPr>
        <w:tabs>
          <w:tab w:val="num" w:pos="2160"/>
        </w:tabs>
        <w:ind w:left="2160" w:hanging="360"/>
      </w:pPr>
      <w:rPr>
        <w:rFonts w:ascii="Symbol" w:hAnsi="Symbol" w:hint="default"/>
      </w:rPr>
    </w:lvl>
    <w:lvl w:ilvl="3" w:tplc="D29E9C2E" w:tentative="1">
      <w:start w:val="1"/>
      <w:numFmt w:val="bullet"/>
      <w:lvlText w:val=""/>
      <w:lvlJc w:val="left"/>
      <w:pPr>
        <w:tabs>
          <w:tab w:val="num" w:pos="2880"/>
        </w:tabs>
        <w:ind w:left="2880" w:hanging="360"/>
      </w:pPr>
      <w:rPr>
        <w:rFonts w:ascii="Symbol" w:hAnsi="Symbol" w:hint="default"/>
      </w:rPr>
    </w:lvl>
    <w:lvl w:ilvl="4" w:tplc="018CAA08" w:tentative="1">
      <w:start w:val="1"/>
      <w:numFmt w:val="bullet"/>
      <w:lvlText w:val=""/>
      <w:lvlJc w:val="left"/>
      <w:pPr>
        <w:tabs>
          <w:tab w:val="num" w:pos="3600"/>
        </w:tabs>
        <w:ind w:left="3600" w:hanging="360"/>
      </w:pPr>
      <w:rPr>
        <w:rFonts w:ascii="Symbol" w:hAnsi="Symbol" w:hint="default"/>
      </w:rPr>
    </w:lvl>
    <w:lvl w:ilvl="5" w:tplc="6A301E80" w:tentative="1">
      <w:start w:val="1"/>
      <w:numFmt w:val="bullet"/>
      <w:lvlText w:val=""/>
      <w:lvlJc w:val="left"/>
      <w:pPr>
        <w:tabs>
          <w:tab w:val="num" w:pos="4320"/>
        </w:tabs>
        <w:ind w:left="4320" w:hanging="360"/>
      </w:pPr>
      <w:rPr>
        <w:rFonts w:ascii="Symbol" w:hAnsi="Symbol" w:hint="default"/>
      </w:rPr>
    </w:lvl>
    <w:lvl w:ilvl="6" w:tplc="94CA8FC6" w:tentative="1">
      <w:start w:val="1"/>
      <w:numFmt w:val="bullet"/>
      <w:lvlText w:val=""/>
      <w:lvlJc w:val="left"/>
      <w:pPr>
        <w:tabs>
          <w:tab w:val="num" w:pos="5040"/>
        </w:tabs>
        <w:ind w:left="5040" w:hanging="360"/>
      </w:pPr>
      <w:rPr>
        <w:rFonts w:ascii="Symbol" w:hAnsi="Symbol" w:hint="default"/>
      </w:rPr>
    </w:lvl>
    <w:lvl w:ilvl="7" w:tplc="4880A668" w:tentative="1">
      <w:start w:val="1"/>
      <w:numFmt w:val="bullet"/>
      <w:lvlText w:val=""/>
      <w:lvlJc w:val="left"/>
      <w:pPr>
        <w:tabs>
          <w:tab w:val="num" w:pos="5760"/>
        </w:tabs>
        <w:ind w:left="5760" w:hanging="360"/>
      </w:pPr>
      <w:rPr>
        <w:rFonts w:ascii="Symbol" w:hAnsi="Symbol" w:hint="default"/>
      </w:rPr>
    </w:lvl>
    <w:lvl w:ilvl="8" w:tplc="7F42AF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E271B4"/>
    <w:multiLevelType w:val="hybridMultilevel"/>
    <w:tmpl w:val="9D845C68"/>
    <w:lvl w:ilvl="0" w:tplc="882EC0C4">
      <w:start w:val="1"/>
      <w:numFmt w:val="bullet"/>
      <w:lvlText w:val=""/>
      <w:lvlJc w:val="left"/>
      <w:pPr>
        <w:tabs>
          <w:tab w:val="num" w:pos="720"/>
        </w:tabs>
        <w:ind w:left="720" w:hanging="360"/>
      </w:pPr>
      <w:rPr>
        <w:rFonts w:ascii="Symbol" w:hAnsi="Symbol" w:hint="default"/>
      </w:rPr>
    </w:lvl>
    <w:lvl w:ilvl="1" w:tplc="CD4EADB8" w:tentative="1">
      <w:start w:val="1"/>
      <w:numFmt w:val="bullet"/>
      <w:lvlText w:val=""/>
      <w:lvlJc w:val="left"/>
      <w:pPr>
        <w:tabs>
          <w:tab w:val="num" w:pos="1440"/>
        </w:tabs>
        <w:ind w:left="1440" w:hanging="360"/>
      </w:pPr>
      <w:rPr>
        <w:rFonts w:ascii="Symbol" w:hAnsi="Symbol" w:hint="default"/>
      </w:rPr>
    </w:lvl>
    <w:lvl w:ilvl="2" w:tplc="10528246" w:tentative="1">
      <w:start w:val="1"/>
      <w:numFmt w:val="bullet"/>
      <w:lvlText w:val=""/>
      <w:lvlJc w:val="left"/>
      <w:pPr>
        <w:tabs>
          <w:tab w:val="num" w:pos="2160"/>
        </w:tabs>
        <w:ind w:left="2160" w:hanging="360"/>
      </w:pPr>
      <w:rPr>
        <w:rFonts w:ascii="Symbol" w:hAnsi="Symbol" w:hint="default"/>
      </w:rPr>
    </w:lvl>
    <w:lvl w:ilvl="3" w:tplc="4CDADF16" w:tentative="1">
      <w:start w:val="1"/>
      <w:numFmt w:val="bullet"/>
      <w:lvlText w:val=""/>
      <w:lvlJc w:val="left"/>
      <w:pPr>
        <w:tabs>
          <w:tab w:val="num" w:pos="2880"/>
        </w:tabs>
        <w:ind w:left="2880" w:hanging="360"/>
      </w:pPr>
      <w:rPr>
        <w:rFonts w:ascii="Symbol" w:hAnsi="Symbol" w:hint="default"/>
      </w:rPr>
    </w:lvl>
    <w:lvl w:ilvl="4" w:tplc="CB9A686E" w:tentative="1">
      <w:start w:val="1"/>
      <w:numFmt w:val="bullet"/>
      <w:lvlText w:val=""/>
      <w:lvlJc w:val="left"/>
      <w:pPr>
        <w:tabs>
          <w:tab w:val="num" w:pos="3600"/>
        </w:tabs>
        <w:ind w:left="3600" w:hanging="360"/>
      </w:pPr>
      <w:rPr>
        <w:rFonts w:ascii="Symbol" w:hAnsi="Symbol" w:hint="default"/>
      </w:rPr>
    </w:lvl>
    <w:lvl w:ilvl="5" w:tplc="9F447E1E" w:tentative="1">
      <w:start w:val="1"/>
      <w:numFmt w:val="bullet"/>
      <w:lvlText w:val=""/>
      <w:lvlJc w:val="left"/>
      <w:pPr>
        <w:tabs>
          <w:tab w:val="num" w:pos="4320"/>
        </w:tabs>
        <w:ind w:left="4320" w:hanging="360"/>
      </w:pPr>
      <w:rPr>
        <w:rFonts w:ascii="Symbol" w:hAnsi="Symbol" w:hint="default"/>
      </w:rPr>
    </w:lvl>
    <w:lvl w:ilvl="6" w:tplc="D354E1A6" w:tentative="1">
      <w:start w:val="1"/>
      <w:numFmt w:val="bullet"/>
      <w:lvlText w:val=""/>
      <w:lvlJc w:val="left"/>
      <w:pPr>
        <w:tabs>
          <w:tab w:val="num" w:pos="5040"/>
        </w:tabs>
        <w:ind w:left="5040" w:hanging="360"/>
      </w:pPr>
      <w:rPr>
        <w:rFonts w:ascii="Symbol" w:hAnsi="Symbol" w:hint="default"/>
      </w:rPr>
    </w:lvl>
    <w:lvl w:ilvl="7" w:tplc="3F8A01B6" w:tentative="1">
      <w:start w:val="1"/>
      <w:numFmt w:val="bullet"/>
      <w:lvlText w:val=""/>
      <w:lvlJc w:val="left"/>
      <w:pPr>
        <w:tabs>
          <w:tab w:val="num" w:pos="5760"/>
        </w:tabs>
        <w:ind w:left="5760" w:hanging="360"/>
      </w:pPr>
      <w:rPr>
        <w:rFonts w:ascii="Symbol" w:hAnsi="Symbol" w:hint="default"/>
      </w:rPr>
    </w:lvl>
    <w:lvl w:ilvl="8" w:tplc="1FEE6C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F068BC"/>
    <w:multiLevelType w:val="multilevel"/>
    <w:tmpl w:val="41F06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6F6020"/>
    <w:multiLevelType w:val="multilevel"/>
    <w:tmpl w:val="426F60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2835130"/>
    <w:multiLevelType w:val="hybridMultilevel"/>
    <w:tmpl w:val="E48C6A22"/>
    <w:lvl w:ilvl="0" w:tplc="0D4A2ACE">
      <w:start w:val="1"/>
      <w:numFmt w:val="bullet"/>
      <w:lvlText w:val=""/>
      <w:lvlJc w:val="left"/>
      <w:pPr>
        <w:tabs>
          <w:tab w:val="num" w:pos="720"/>
        </w:tabs>
        <w:ind w:left="720" w:hanging="360"/>
      </w:pPr>
      <w:rPr>
        <w:rFonts w:ascii="Symbol" w:hAnsi="Symbol" w:hint="default"/>
      </w:rPr>
    </w:lvl>
    <w:lvl w:ilvl="1" w:tplc="7A267990" w:tentative="1">
      <w:start w:val="1"/>
      <w:numFmt w:val="bullet"/>
      <w:lvlText w:val=""/>
      <w:lvlJc w:val="left"/>
      <w:pPr>
        <w:tabs>
          <w:tab w:val="num" w:pos="1440"/>
        </w:tabs>
        <w:ind w:left="1440" w:hanging="360"/>
      </w:pPr>
      <w:rPr>
        <w:rFonts w:ascii="Symbol" w:hAnsi="Symbol" w:hint="default"/>
      </w:rPr>
    </w:lvl>
    <w:lvl w:ilvl="2" w:tplc="0228F480" w:tentative="1">
      <w:start w:val="1"/>
      <w:numFmt w:val="bullet"/>
      <w:lvlText w:val=""/>
      <w:lvlJc w:val="left"/>
      <w:pPr>
        <w:tabs>
          <w:tab w:val="num" w:pos="2160"/>
        </w:tabs>
        <w:ind w:left="2160" w:hanging="360"/>
      </w:pPr>
      <w:rPr>
        <w:rFonts w:ascii="Symbol" w:hAnsi="Symbol" w:hint="default"/>
      </w:rPr>
    </w:lvl>
    <w:lvl w:ilvl="3" w:tplc="92E62362" w:tentative="1">
      <w:start w:val="1"/>
      <w:numFmt w:val="bullet"/>
      <w:lvlText w:val=""/>
      <w:lvlJc w:val="left"/>
      <w:pPr>
        <w:tabs>
          <w:tab w:val="num" w:pos="2880"/>
        </w:tabs>
        <w:ind w:left="2880" w:hanging="360"/>
      </w:pPr>
      <w:rPr>
        <w:rFonts w:ascii="Symbol" w:hAnsi="Symbol" w:hint="default"/>
      </w:rPr>
    </w:lvl>
    <w:lvl w:ilvl="4" w:tplc="E2F21CD2" w:tentative="1">
      <w:start w:val="1"/>
      <w:numFmt w:val="bullet"/>
      <w:lvlText w:val=""/>
      <w:lvlJc w:val="left"/>
      <w:pPr>
        <w:tabs>
          <w:tab w:val="num" w:pos="3600"/>
        </w:tabs>
        <w:ind w:left="3600" w:hanging="360"/>
      </w:pPr>
      <w:rPr>
        <w:rFonts w:ascii="Symbol" w:hAnsi="Symbol" w:hint="default"/>
      </w:rPr>
    </w:lvl>
    <w:lvl w:ilvl="5" w:tplc="EC867DC8" w:tentative="1">
      <w:start w:val="1"/>
      <w:numFmt w:val="bullet"/>
      <w:lvlText w:val=""/>
      <w:lvlJc w:val="left"/>
      <w:pPr>
        <w:tabs>
          <w:tab w:val="num" w:pos="4320"/>
        </w:tabs>
        <w:ind w:left="4320" w:hanging="360"/>
      </w:pPr>
      <w:rPr>
        <w:rFonts w:ascii="Symbol" w:hAnsi="Symbol" w:hint="default"/>
      </w:rPr>
    </w:lvl>
    <w:lvl w:ilvl="6" w:tplc="C9AC74FC" w:tentative="1">
      <w:start w:val="1"/>
      <w:numFmt w:val="bullet"/>
      <w:lvlText w:val=""/>
      <w:lvlJc w:val="left"/>
      <w:pPr>
        <w:tabs>
          <w:tab w:val="num" w:pos="5040"/>
        </w:tabs>
        <w:ind w:left="5040" w:hanging="360"/>
      </w:pPr>
      <w:rPr>
        <w:rFonts w:ascii="Symbol" w:hAnsi="Symbol" w:hint="default"/>
      </w:rPr>
    </w:lvl>
    <w:lvl w:ilvl="7" w:tplc="748CA9D2" w:tentative="1">
      <w:start w:val="1"/>
      <w:numFmt w:val="bullet"/>
      <w:lvlText w:val=""/>
      <w:lvlJc w:val="left"/>
      <w:pPr>
        <w:tabs>
          <w:tab w:val="num" w:pos="5760"/>
        </w:tabs>
        <w:ind w:left="5760" w:hanging="360"/>
      </w:pPr>
      <w:rPr>
        <w:rFonts w:ascii="Symbol" w:hAnsi="Symbol" w:hint="default"/>
      </w:rPr>
    </w:lvl>
    <w:lvl w:ilvl="8" w:tplc="49B4DB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751F6C"/>
    <w:multiLevelType w:val="multilevel"/>
    <w:tmpl w:val="43751F6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1E1537"/>
    <w:multiLevelType w:val="hybridMultilevel"/>
    <w:tmpl w:val="3F0C2CDC"/>
    <w:lvl w:ilvl="0" w:tplc="52945A4E">
      <w:start w:val="1"/>
      <w:numFmt w:val="bullet"/>
      <w:lvlText w:val=""/>
      <w:lvlJc w:val="left"/>
      <w:pPr>
        <w:tabs>
          <w:tab w:val="num" w:pos="720"/>
        </w:tabs>
        <w:ind w:left="720" w:hanging="360"/>
      </w:pPr>
      <w:rPr>
        <w:rFonts w:ascii="Symbol" w:hAnsi="Symbol" w:hint="default"/>
      </w:rPr>
    </w:lvl>
    <w:lvl w:ilvl="1" w:tplc="FFBA1E8A" w:tentative="1">
      <w:start w:val="1"/>
      <w:numFmt w:val="bullet"/>
      <w:lvlText w:val=""/>
      <w:lvlJc w:val="left"/>
      <w:pPr>
        <w:tabs>
          <w:tab w:val="num" w:pos="1440"/>
        </w:tabs>
        <w:ind w:left="1440" w:hanging="360"/>
      </w:pPr>
      <w:rPr>
        <w:rFonts w:ascii="Symbol" w:hAnsi="Symbol" w:hint="default"/>
      </w:rPr>
    </w:lvl>
    <w:lvl w:ilvl="2" w:tplc="1BB8D390" w:tentative="1">
      <w:start w:val="1"/>
      <w:numFmt w:val="bullet"/>
      <w:lvlText w:val=""/>
      <w:lvlJc w:val="left"/>
      <w:pPr>
        <w:tabs>
          <w:tab w:val="num" w:pos="2160"/>
        </w:tabs>
        <w:ind w:left="2160" w:hanging="360"/>
      </w:pPr>
      <w:rPr>
        <w:rFonts w:ascii="Symbol" w:hAnsi="Symbol" w:hint="default"/>
      </w:rPr>
    </w:lvl>
    <w:lvl w:ilvl="3" w:tplc="B5BA409A" w:tentative="1">
      <w:start w:val="1"/>
      <w:numFmt w:val="bullet"/>
      <w:lvlText w:val=""/>
      <w:lvlJc w:val="left"/>
      <w:pPr>
        <w:tabs>
          <w:tab w:val="num" w:pos="2880"/>
        </w:tabs>
        <w:ind w:left="2880" w:hanging="360"/>
      </w:pPr>
      <w:rPr>
        <w:rFonts w:ascii="Symbol" w:hAnsi="Symbol" w:hint="default"/>
      </w:rPr>
    </w:lvl>
    <w:lvl w:ilvl="4" w:tplc="BA222464" w:tentative="1">
      <w:start w:val="1"/>
      <w:numFmt w:val="bullet"/>
      <w:lvlText w:val=""/>
      <w:lvlJc w:val="left"/>
      <w:pPr>
        <w:tabs>
          <w:tab w:val="num" w:pos="3600"/>
        </w:tabs>
        <w:ind w:left="3600" w:hanging="360"/>
      </w:pPr>
      <w:rPr>
        <w:rFonts w:ascii="Symbol" w:hAnsi="Symbol" w:hint="default"/>
      </w:rPr>
    </w:lvl>
    <w:lvl w:ilvl="5" w:tplc="865CEA76" w:tentative="1">
      <w:start w:val="1"/>
      <w:numFmt w:val="bullet"/>
      <w:lvlText w:val=""/>
      <w:lvlJc w:val="left"/>
      <w:pPr>
        <w:tabs>
          <w:tab w:val="num" w:pos="4320"/>
        </w:tabs>
        <w:ind w:left="4320" w:hanging="360"/>
      </w:pPr>
      <w:rPr>
        <w:rFonts w:ascii="Symbol" w:hAnsi="Symbol" w:hint="default"/>
      </w:rPr>
    </w:lvl>
    <w:lvl w:ilvl="6" w:tplc="5414079C" w:tentative="1">
      <w:start w:val="1"/>
      <w:numFmt w:val="bullet"/>
      <w:lvlText w:val=""/>
      <w:lvlJc w:val="left"/>
      <w:pPr>
        <w:tabs>
          <w:tab w:val="num" w:pos="5040"/>
        </w:tabs>
        <w:ind w:left="5040" w:hanging="360"/>
      </w:pPr>
      <w:rPr>
        <w:rFonts w:ascii="Symbol" w:hAnsi="Symbol" w:hint="default"/>
      </w:rPr>
    </w:lvl>
    <w:lvl w:ilvl="7" w:tplc="3CD04D3A" w:tentative="1">
      <w:start w:val="1"/>
      <w:numFmt w:val="bullet"/>
      <w:lvlText w:val=""/>
      <w:lvlJc w:val="left"/>
      <w:pPr>
        <w:tabs>
          <w:tab w:val="num" w:pos="5760"/>
        </w:tabs>
        <w:ind w:left="5760" w:hanging="360"/>
      </w:pPr>
      <w:rPr>
        <w:rFonts w:ascii="Symbol" w:hAnsi="Symbol" w:hint="default"/>
      </w:rPr>
    </w:lvl>
    <w:lvl w:ilvl="8" w:tplc="352C433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7E6A81"/>
    <w:multiLevelType w:val="hybridMultilevel"/>
    <w:tmpl w:val="2E805042"/>
    <w:lvl w:ilvl="0" w:tplc="61207764">
      <w:start w:val="1"/>
      <w:numFmt w:val="bullet"/>
      <w:lvlText w:val=""/>
      <w:lvlJc w:val="left"/>
      <w:pPr>
        <w:tabs>
          <w:tab w:val="num" w:pos="720"/>
        </w:tabs>
        <w:ind w:left="720" w:hanging="360"/>
      </w:pPr>
      <w:rPr>
        <w:rFonts w:ascii="Symbol" w:hAnsi="Symbol" w:hint="default"/>
      </w:rPr>
    </w:lvl>
    <w:lvl w:ilvl="1" w:tplc="C1D230AE" w:tentative="1">
      <w:start w:val="1"/>
      <w:numFmt w:val="bullet"/>
      <w:lvlText w:val=""/>
      <w:lvlJc w:val="left"/>
      <w:pPr>
        <w:tabs>
          <w:tab w:val="num" w:pos="1440"/>
        </w:tabs>
        <w:ind w:left="1440" w:hanging="360"/>
      </w:pPr>
      <w:rPr>
        <w:rFonts w:ascii="Symbol" w:hAnsi="Symbol" w:hint="default"/>
      </w:rPr>
    </w:lvl>
    <w:lvl w:ilvl="2" w:tplc="06A2C55A" w:tentative="1">
      <w:start w:val="1"/>
      <w:numFmt w:val="bullet"/>
      <w:lvlText w:val=""/>
      <w:lvlJc w:val="left"/>
      <w:pPr>
        <w:tabs>
          <w:tab w:val="num" w:pos="2160"/>
        </w:tabs>
        <w:ind w:left="2160" w:hanging="360"/>
      </w:pPr>
      <w:rPr>
        <w:rFonts w:ascii="Symbol" w:hAnsi="Symbol" w:hint="default"/>
      </w:rPr>
    </w:lvl>
    <w:lvl w:ilvl="3" w:tplc="B46E97C6" w:tentative="1">
      <w:start w:val="1"/>
      <w:numFmt w:val="bullet"/>
      <w:lvlText w:val=""/>
      <w:lvlJc w:val="left"/>
      <w:pPr>
        <w:tabs>
          <w:tab w:val="num" w:pos="2880"/>
        </w:tabs>
        <w:ind w:left="2880" w:hanging="360"/>
      </w:pPr>
      <w:rPr>
        <w:rFonts w:ascii="Symbol" w:hAnsi="Symbol" w:hint="default"/>
      </w:rPr>
    </w:lvl>
    <w:lvl w:ilvl="4" w:tplc="2EFA874E" w:tentative="1">
      <w:start w:val="1"/>
      <w:numFmt w:val="bullet"/>
      <w:lvlText w:val=""/>
      <w:lvlJc w:val="left"/>
      <w:pPr>
        <w:tabs>
          <w:tab w:val="num" w:pos="3600"/>
        </w:tabs>
        <w:ind w:left="3600" w:hanging="360"/>
      </w:pPr>
      <w:rPr>
        <w:rFonts w:ascii="Symbol" w:hAnsi="Symbol" w:hint="default"/>
      </w:rPr>
    </w:lvl>
    <w:lvl w:ilvl="5" w:tplc="5D0AD3A8" w:tentative="1">
      <w:start w:val="1"/>
      <w:numFmt w:val="bullet"/>
      <w:lvlText w:val=""/>
      <w:lvlJc w:val="left"/>
      <w:pPr>
        <w:tabs>
          <w:tab w:val="num" w:pos="4320"/>
        </w:tabs>
        <w:ind w:left="4320" w:hanging="360"/>
      </w:pPr>
      <w:rPr>
        <w:rFonts w:ascii="Symbol" w:hAnsi="Symbol" w:hint="default"/>
      </w:rPr>
    </w:lvl>
    <w:lvl w:ilvl="6" w:tplc="827E9B9C" w:tentative="1">
      <w:start w:val="1"/>
      <w:numFmt w:val="bullet"/>
      <w:lvlText w:val=""/>
      <w:lvlJc w:val="left"/>
      <w:pPr>
        <w:tabs>
          <w:tab w:val="num" w:pos="5040"/>
        </w:tabs>
        <w:ind w:left="5040" w:hanging="360"/>
      </w:pPr>
      <w:rPr>
        <w:rFonts w:ascii="Symbol" w:hAnsi="Symbol" w:hint="default"/>
      </w:rPr>
    </w:lvl>
    <w:lvl w:ilvl="7" w:tplc="340CFC2E" w:tentative="1">
      <w:start w:val="1"/>
      <w:numFmt w:val="bullet"/>
      <w:lvlText w:val=""/>
      <w:lvlJc w:val="left"/>
      <w:pPr>
        <w:tabs>
          <w:tab w:val="num" w:pos="5760"/>
        </w:tabs>
        <w:ind w:left="5760" w:hanging="360"/>
      </w:pPr>
      <w:rPr>
        <w:rFonts w:ascii="Symbol" w:hAnsi="Symbol" w:hint="default"/>
      </w:rPr>
    </w:lvl>
    <w:lvl w:ilvl="8" w:tplc="36D25E2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4BB3EE2"/>
    <w:multiLevelType w:val="hybridMultilevel"/>
    <w:tmpl w:val="2D160EFC"/>
    <w:lvl w:ilvl="0" w:tplc="277ABDD2">
      <w:start w:val="1"/>
      <w:numFmt w:val="bullet"/>
      <w:lvlText w:val=""/>
      <w:lvlJc w:val="left"/>
      <w:pPr>
        <w:tabs>
          <w:tab w:val="num" w:pos="720"/>
        </w:tabs>
        <w:ind w:left="720" w:hanging="360"/>
      </w:pPr>
      <w:rPr>
        <w:rFonts w:ascii="Symbol" w:hAnsi="Symbol" w:hint="default"/>
      </w:rPr>
    </w:lvl>
    <w:lvl w:ilvl="1" w:tplc="906855EA" w:tentative="1">
      <w:start w:val="1"/>
      <w:numFmt w:val="bullet"/>
      <w:lvlText w:val=""/>
      <w:lvlJc w:val="left"/>
      <w:pPr>
        <w:tabs>
          <w:tab w:val="num" w:pos="1440"/>
        </w:tabs>
        <w:ind w:left="1440" w:hanging="360"/>
      </w:pPr>
      <w:rPr>
        <w:rFonts w:ascii="Symbol" w:hAnsi="Symbol" w:hint="default"/>
      </w:rPr>
    </w:lvl>
    <w:lvl w:ilvl="2" w:tplc="5790939A" w:tentative="1">
      <w:start w:val="1"/>
      <w:numFmt w:val="bullet"/>
      <w:lvlText w:val=""/>
      <w:lvlJc w:val="left"/>
      <w:pPr>
        <w:tabs>
          <w:tab w:val="num" w:pos="2160"/>
        </w:tabs>
        <w:ind w:left="2160" w:hanging="360"/>
      </w:pPr>
      <w:rPr>
        <w:rFonts w:ascii="Symbol" w:hAnsi="Symbol" w:hint="default"/>
      </w:rPr>
    </w:lvl>
    <w:lvl w:ilvl="3" w:tplc="1130D6F4" w:tentative="1">
      <w:start w:val="1"/>
      <w:numFmt w:val="bullet"/>
      <w:lvlText w:val=""/>
      <w:lvlJc w:val="left"/>
      <w:pPr>
        <w:tabs>
          <w:tab w:val="num" w:pos="2880"/>
        </w:tabs>
        <w:ind w:left="2880" w:hanging="360"/>
      </w:pPr>
      <w:rPr>
        <w:rFonts w:ascii="Symbol" w:hAnsi="Symbol" w:hint="default"/>
      </w:rPr>
    </w:lvl>
    <w:lvl w:ilvl="4" w:tplc="DC9CDED4" w:tentative="1">
      <w:start w:val="1"/>
      <w:numFmt w:val="bullet"/>
      <w:lvlText w:val=""/>
      <w:lvlJc w:val="left"/>
      <w:pPr>
        <w:tabs>
          <w:tab w:val="num" w:pos="3600"/>
        </w:tabs>
        <w:ind w:left="3600" w:hanging="360"/>
      </w:pPr>
      <w:rPr>
        <w:rFonts w:ascii="Symbol" w:hAnsi="Symbol" w:hint="default"/>
      </w:rPr>
    </w:lvl>
    <w:lvl w:ilvl="5" w:tplc="F92807FA" w:tentative="1">
      <w:start w:val="1"/>
      <w:numFmt w:val="bullet"/>
      <w:lvlText w:val=""/>
      <w:lvlJc w:val="left"/>
      <w:pPr>
        <w:tabs>
          <w:tab w:val="num" w:pos="4320"/>
        </w:tabs>
        <w:ind w:left="4320" w:hanging="360"/>
      </w:pPr>
      <w:rPr>
        <w:rFonts w:ascii="Symbol" w:hAnsi="Symbol" w:hint="default"/>
      </w:rPr>
    </w:lvl>
    <w:lvl w:ilvl="6" w:tplc="716CCE66" w:tentative="1">
      <w:start w:val="1"/>
      <w:numFmt w:val="bullet"/>
      <w:lvlText w:val=""/>
      <w:lvlJc w:val="left"/>
      <w:pPr>
        <w:tabs>
          <w:tab w:val="num" w:pos="5040"/>
        </w:tabs>
        <w:ind w:left="5040" w:hanging="360"/>
      </w:pPr>
      <w:rPr>
        <w:rFonts w:ascii="Symbol" w:hAnsi="Symbol" w:hint="default"/>
      </w:rPr>
    </w:lvl>
    <w:lvl w:ilvl="7" w:tplc="D8D0580A" w:tentative="1">
      <w:start w:val="1"/>
      <w:numFmt w:val="bullet"/>
      <w:lvlText w:val=""/>
      <w:lvlJc w:val="left"/>
      <w:pPr>
        <w:tabs>
          <w:tab w:val="num" w:pos="5760"/>
        </w:tabs>
        <w:ind w:left="5760" w:hanging="360"/>
      </w:pPr>
      <w:rPr>
        <w:rFonts w:ascii="Symbol" w:hAnsi="Symbol" w:hint="default"/>
      </w:rPr>
    </w:lvl>
    <w:lvl w:ilvl="8" w:tplc="D7B0F1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870C75"/>
    <w:multiLevelType w:val="multilevel"/>
    <w:tmpl w:val="58870C7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SimSun" w:hAnsi="Times New Roman" w:cs="Times New Roman" w:hint="default"/>
      </w:rPr>
    </w:lvl>
    <w:lvl w:ilvl="2">
      <w:numFmt w:val="bullet"/>
      <w:lvlText w:val="-"/>
      <w:lvlJc w:val="left"/>
      <w:pPr>
        <w:ind w:left="1800" w:hanging="180"/>
      </w:pPr>
      <w:rPr>
        <w:rFonts w:ascii="Times New Roman" w:eastAsia="SimSun"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7C2EDE"/>
    <w:multiLevelType w:val="hybridMultilevel"/>
    <w:tmpl w:val="6908E64A"/>
    <w:lvl w:ilvl="0" w:tplc="3146C776">
      <w:start w:val="1"/>
      <w:numFmt w:val="bullet"/>
      <w:lvlText w:val=""/>
      <w:lvlJc w:val="left"/>
      <w:pPr>
        <w:tabs>
          <w:tab w:val="num" w:pos="720"/>
        </w:tabs>
        <w:ind w:left="720" w:hanging="360"/>
      </w:pPr>
      <w:rPr>
        <w:rFonts w:ascii="Symbol" w:hAnsi="Symbol" w:hint="default"/>
      </w:rPr>
    </w:lvl>
    <w:lvl w:ilvl="1" w:tplc="7E90DFAE" w:tentative="1">
      <w:start w:val="1"/>
      <w:numFmt w:val="bullet"/>
      <w:lvlText w:val=""/>
      <w:lvlJc w:val="left"/>
      <w:pPr>
        <w:tabs>
          <w:tab w:val="num" w:pos="1440"/>
        </w:tabs>
        <w:ind w:left="1440" w:hanging="360"/>
      </w:pPr>
      <w:rPr>
        <w:rFonts w:ascii="Symbol" w:hAnsi="Symbol" w:hint="default"/>
      </w:rPr>
    </w:lvl>
    <w:lvl w:ilvl="2" w:tplc="BAEA4686" w:tentative="1">
      <w:start w:val="1"/>
      <w:numFmt w:val="bullet"/>
      <w:lvlText w:val=""/>
      <w:lvlJc w:val="left"/>
      <w:pPr>
        <w:tabs>
          <w:tab w:val="num" w:pos="2160"/>
        </w:tabs>
        <w:ind w:left="2160" w:hanging="360"/>
      </w:pPr>
      <w:rPr>
        <w:rFonts w:ascii="Symbol" w:hAnsi="Symbol" w:hint="default"/>
      </w:rPr>
    </w:lvl>
    <w:lvl w:ilvl="3" w:tplc="0E00562E" w:tentative="1">
      <w:start w:val="1"/>
      <w:numFmt w:val="bullet"/>
      <w:lvlText w:val=""/>
      <w:lvlJc w:val="left"/>
      <w:pPr>
        <w:tabs>
          <w:tab w:val="num" w:pos="2880"/>
        </w:tabs>
        <w:ind w:left="2880" w:hanging="360"/>
      </w:pPr>
      <w:rPr>
        <w:rFonts w:ascii="Symbol" w:hAnsi="Symbol" w:hint="default"/>
      </w:rPr>
    </w:lvl>
    <w:lvl w:ilvl="4" w:tplc="9A567348" w:tentative="1">
      <w:start w:val="1"/>
      <w:numFmt w:val="bullet"/>
      <w:lvlText w:val=""/>
      <w:lvlJc w:val="left"/>
      <w:pPr>
        <w:tabs>
          <w:tab w:val="num" w:pos="3600"/>
        </w:tabs>
        <w:ind w:left="3600" w:hanging="360"/>
      </w:pPr>
      <w:rPr>
        <w:rFonts w:ascii="Symbol" w:hAnsi="Symbol" w:hint="default"/>
      </w:rPr>
    </w:lvl>
    <w:lvl w:ilvl="5" w:tplc="FF061C9E" w:tentative="1">
      <w:start w:val="1"/>
      <w:numFmt w:val="bullet"/>
      <w:lvlText w:val=""/>
      <w:lvlJc w:val="left"/>
      <w:pPr>
        <w:tabs>
          <w:tab w:val="num" w:pos="4320"/>
        </w:tabs>
        <w:ind w:left="4320" w:hanging="360"/>
      </w:pPr>
      <w:rPr>
        <w:rFonts w:ascii="Symbol" w:hAnsi="Symbol" w:hint="default"/>
      </w:rPr>
    </w:lvl>
    <w:lvl w:ilvl="6" w:tplc="349A5932" w:tentative="1">
      <w:start w:val="1"/>
      <w:numFmt w:val="bullet"/>
      <w:lvlText w:val=""/>
      <w:lvlJc w:val="left"/>
      <w:pPr>
        <w:tabs>
          <w:tab w:val="num" w:pos="5040"/>
        </w:tabs>
        <w:ind w:left="5040" w:hanging="360"/>
      </w:pPr>
      <w:rPr>
        <w:rFonts w:ascii="Symbol" w:hAnsi="Symbol" w:hint="default"/>
      </w:rPr>
    </w:lvl>
    <w:lvl w:ilvl="7" w:tplc="3A64A14C" w:tentative="1">
      <w:start w:val="1"/>
      <w:numFmt w:val="bullet"/>
      <w:lvlText w:val=""/>
      <w:lvlJc w:val="left"/>
      <w:pPr>
        <w:tabs>
          <w:tab w:val="num" w:pos="5760"/>
        </w:tabs>
        <w:ind w:left="5760" w:hanging="360"/>
      </w:pPr>
      <w:rPr>
        <w:rFonts w:ascii="Symbol" w:hAnsi="Symbol" w:hint="default"/>
      </w:rPr>
    </w:lvl>
    <w:lvl w:ilvl="8" w:tplc="60C0354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1E26658"/>
    <w:multiLevelType w:val="multilevel"/>
    <w:tmpl w:val="61E26658"/>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Arial"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Arial"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Arial"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65845422"/>
    <w:multiLevelType w:val="multilevel"/>
    <w:tmpl w:val="65845422"/>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93900CE"/>
    <w:multiLevelType w:val="hybridMultilevel"/>
    <w:tmpl w:val="132011E0"/>
    <w:lvl w:ilvl="0" w:tplc="12A0D9D8">
      <w:start w:val="1"/>
      <w:numFmt w:val="bullet"/>
      <w:lvlText w:val=""/>
      <w:lvlJc w:val="left"/>
      <w:pPr>
        <w:tabs>
          <w:tab w:val="num" w:pos="720"/>
        </w:tabs>
        <w:ind w:left="720" w:hanging="360"/>
      </w:pPr>
      <w:rPr>
        <w:rFonts w:ascii="Symbol" w:hAnsi="Symbol" w:hint="default"/>
      </w:rPr>
    </w:lvl>
    <w:lvl w:ilvl="1" w:tplc="DA94E4E2" w:tentative="1">
      <w:start w:val="1"/>
      <w:numFmt w:val="bullet"/>
      <w:lvlText w:val=""/>
      <w:lvlJc w:val="left"/>
      <w:pPr>
        <w:tabs>
          <w:tab w:val="num" w:pos="1440"/>
        </w:tabs>
        <w:ind w:left="1440" w:hanging="360"/>
      </w:pPr>
      <w:rPr>
        <w:rFonts w:ascii="Symbol" w:hAnsi="Symbol" w:hint="default"/>
      </w:rPr>
    </w:lvl>
    <w:lvl w:ilvl="2" w:tplc="6E82D74A" w:tentative="1">
      <w:start w:val="1"/>
      <w:numFmt w:val="bullet"/>
      <w:lvlText w:val=""/>
      <w:lvlJc w:val="left"/>
      <w:pPr>
        <w:tabs>
          <w:tab w:val="num" w:pos="2160"/>
        </w:tabs>
        <w:ind w:left="2160" w:hanging="360"/>
      </w:pPr>
      <w:rPr>
        <w:rFonts w:ascii="Symbol" w:hAnsi="Symbol" w:hint="default"/>
      </w:rPr>
    </w:lvl>
    <w:lvl w:ilvl="3" w:tplc="C3F07062" w:tentative="1">
      <w:start w:val="1"/>
      <w:numFmt w:val="bullet"/>
      <w:lvlText w:val=""/>
      <w:lvlJc w:val="left"/>
      <w:pPr>
        <w:tabs>
          <w:tab w:val="num" w:pos="2880"/>
        </w:tabs>
        <w:ind w:left="2880" w:hanging="360"/>
      </w:pPr>
      <w:rPr>
        <w:rFonts w:ascii="Symbol" w:hAnsi="Symbol" w:hint="default"/>
      </w:rPr>
    </w:lvl>
    <w:lvl w:ilvl="4" w:tplc="C310D098" w:tentative="1">
      <w:start w:val="1"/>
      <w:numFmt w:val="bullet"/>
      <w:lvlText w:val=""/>
      <w:lvlJc w:val="left"/>
      <w:pPr>
        <w:tabs>
          <w:tab w:val="num" w:pos="3600"/>
        </w:tabs>
        <w:ind w:left="3600" w:hanging="360"/>
      </w:pPr>
      <w:rPr>
        <w:rFonts w:ascii="Symbol" w:hAnsi="Symbol" w:hint="default"/>
      </w:rPr>
    </w:lvl>
    <w:lvl w:ilvl="5" w:tplc="00844026" w:tentative="1">
      <w:start w:val="1"/>
      <w:numFmt w:val="bullet"/>
      <w:lvlText w:val=""/>
      <w:lvlJc w:val="left"/>
      <w:pPr>
        <w:tabs>
          <w:tab w:val="num" w:pos="4320"/>
        </w:tabs>
        <w:ind w:left="4320" w:hanging="360"/>
      </w:pPr>
      <w:rPr>
        <w:rFonts w:ascii="Symbol" w:hAnsi="Symbol" w:hint="default"/>
      </w:rPr>
    </w:lvl>
    <w:lvl w:ilvl="6" w:tplc="83F826DE" w:tentative="1">
      <w:start w:val="1"/>
      <w:numFmt w:val="bullet"/>
      <w:lvlText w:val=""/>
      <w:lvlJc w:val="left"/>
      <w:pPr>
        <w:tabs>
          <w:tab w:val="num" w:pos="5040"/>
        </w:tabs>
        <w:ind w:left="5040" w:hanging="360"/>
      </w:pPr>
      <w:rPr>
        <w:rFonts w:ascii="Symbol" w:hAnsi="Symbol" w:hint="default"/>
      </w:rPr>
    </w:lvl>
    <w:lvl w:ilvl="7" w:tplc="9C947F62" w:tentative="1">
      <w:start w:val="1"/>
      <w:numFmt w:val="bullet"/>
      <w:lvlText w:val=""/>
      <w:lvlJc w:val="left"/>
      <w:pPr>
        <w:tabs>
          <w:tab w:val="num" w:pos="5760"/>
        </w:tabs>
        <w:ind w:left="5760" w:hanging="360"/>
      </w:pPr>
      <w:rPr>
        <w:rFonts w:ascii="Symbol" w:hAnsi="Symbol" w:hint="default"/>
      </w:rPr>
    </w:lvl>
    <w:lvl w:ilvl="8" w:tplc="32DC6F9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0C1C91"/>
    <w:multiLevelType w:val="hybridMultilevel"/>
    <w:tmpl w:val="586EE824"/>
    <w:lvl w:ilvl="0" w:tplc="34E6E92A">
      <w:start w:val="1"/>
      <w:numFmt w:val="bullet"/>
      <w:lvlText w:val=""/>
      <w:lvlJc w:val="left"/>
      <w:pPr>
        <w:tabs>
          <w:tab w:val="num" w:pos="720"/>
        </w:tabs>
        <w:ind w:left="720" w:hanging="360"/>
      </w:pPr>
      <w:rPr>
        <w:rFonts w:ascii="Symbol" w:hAnsi="Symbol" w:hint="default"/>
      </w:rPr>
    </w:lvl>
    <w:lvl w:ilvl="1" w:tplc="71D0AB6A" w:tentative="1">
      <w:start w:val="1"/>
      <w:numFmt w:val="bullet"/>
      <w:lvlText w:val=""/>
      <w:lvlJc w:val="left"/>
      <w:pPr>
        <w:tabs>
          <w:tab w:val="num" w:pos="1440"/>
        </w:tabs>
        <w:ind w:left="1440" w:hanging="360"/>
      </w:pPr>
      <w:rPr>
        <w:rFonts w:ascii="Symbol" w:hAnsi="Symbol" w:hint="default"/>
      </w:rPr>
    </w:lvl>
    <w:lvl w:ilvl="2" w:tplc="81228150" w:tentative="1">
      <w:start w:val="1"/>
      <w:numFmt w:val="bullet"/>
      <w:lvlText w:val=""/>
      <w:lvlJc w:val="left"/>
      <w:pPr>
        <w:tabs>
          <w:tab w:val="num" w:pos="2160"/>
        </w:tabs>
        <w:ind w:left="2160" w:hanging="360"/>
      </w:pPr>
      <w:rPr>
        <w:rFonts w:ascii="Symbol" w:hAnsi="Symbol" w:hint="default"/>
      </w:rPr>
    </w:lvl>
    <w:lvl w:ilvl="3" w:tplc="808262F8" w:tentative="1">
      <w:start w:val="1"/>
      <w:numFmt w:val="bullet"/>
      <w:lvlText w:val=""/>
      <w:lvlJc w:val="left"/>
      <w:pPr>
        <w:tabs>
          <w:tab w:val="num" w:pos="2880"/>
        </w:tabs>
        <w:ind w:left="2880" w:hanging="360"/>
      </w:pPr>
      <w:rPr>
        <w:rFonts w:ascii="Symbol" w:hAnsi="Symbol" w:hint="default"/>
      </w:rPr>
    </w:lvl>
    <w:lvl w:ilvl="4" w:tplc="250A5A80" w:tentative="1">
      <w:start w:val="1"/>
      <w:numFmt w:val="bullet"/>
      <w:lvlText w:val=""/>
      <w:lvlJc w:val="left"/>
      <w:pPr>
        <w:tabs>
          <w:tab w:val="num" w:pos="3600"/>
        </w:tabs>
        <w:ind w:left="3600" w:hanging="360"/>
      </w:pPr>
      <w:rPr>
        <w:rFonts w:ascii="Symbol" w:hAnsi="Symbol" w:hint="default"/>
      </w:rPr>
    </w:lvl>
    <w:lvl w:ilvl="5" w:tplc="4D74C5B4" w:tentative="1">
      <w:start w:val="1"/>
      <w:numFmt w:val="bullet"/>
      <w:lvlText w:val=""/>
      <w:lvlJc w:val="left"/>
      <w:pPr>
        <w:tabs>
          <w:tab w:val="num" w:pos="4320"/>
        </w:tabs>
        <w:ind w:left="4320" w:hanging="360"/>
      </w:pPr>
      <w:rPr>
        <w:rFonts w:ascii="Symbol" w:hAnsi="Symbol" w:hint="default"/>
      </w:rPr>
    </w:lvl>
    <w:lvl w:ilvl="6" w:tplc="3AD2D796" w:tentative="1">
      <w:start w:val="1"/>
      <w:numFmt w:val="bullet"/>
      <w:lvlText w:val=""/>
      <w:lvlJc w:val="left"/>
      <w:pPr>
        <w:tabs>
          <w:tab w:val="num" w:pos="5040"/>
        </w:tabs>
        <w:ind w:left="5040" w:hanging="360"/>
      </w:pPr>
      <w:rPr>
        <w:rFonts w:ascii="Symbol" w:hAnsi="Symbol" w:hint="default"/>
      </w:rPr>
    </w:lvl>
    <w:lvl w:ilvl="7" w:tplc="44E8E088" w:tentative="1">
      <w:start w:val="1"/>
      <w:numFmt w:val="bullet"/>
      <w:lvlText w:val=""/>
      <w:lvlJc w:val="left"/>
      <w:pPr>
        <w:tabs>
          <w:tab w:val="num" w:pos="5760"/>
        </w:tabs>
        <w:ind w:left="5760" w:hanging="360"/>
      </w:pPr>
      <w:rPr>
        <w:rFonts w:ascii="Symbol" w:hAnsi="Symbol" w:hint="default"/>
      </w:rPr>
    </w:lvl>
    <w:lvl w:ilvl="8" w:tplc="4C3CF9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F64246C"/>
    <w:multiLevelType w:val="hybridMultilevel"/>
    <w:tmpl w:val="D6E80B5A"/>
    <w:lvl w:ilvl="0" w:tplc="F814A0C4">
      <w:start w:val="1"/>
      <w:numFmt w:val="bullet"/>
      <w:lvlText w:val=""/>
      <w:lvlJc w:val="left"/>
      <w:pPr>
        <w:tabs>
          <w:tab w:val="num" w:pos="720"/>
        </w:tabs>
        <w:ind w:left="720" w:hanging="360"/>
      </w:pPr>
      <w:rPr>
        <w:rFonts w:ascii="Symbol" w:hAnsi="Symbol" w:hint="default"/>
      </w:rPr>
    </w:lvl>
    <w:lvl w:ilvl="1" w:tplc="E9B08C5A" w:tentative="1">
      <w:start w:val="1"/>
      <w:numFmt w:val="bullet"/>
      <w:lvlText w:val=""/>
      <w:lvlJc w:val="left"/>
      <w:pPr>
        <w:tabs>
          <w:tab w:val="num" w:pos="1440"/>
        </w:tabs>
        <w:ind w:left="1440" w:hanging="360"/>
      </w:pPr>
      <w:rPr>
        <w:rFonts w:ascii="Symbol" w:hAnsi="Symbol" w:hint="default"/>
      </w:rPr>
    </w:lvl>
    <w:lvl w:ilvl="2" w:tplc="00BA16EC" w:tentative="1">
      <w:start w:val="1"/>
      <w:numFmt w:val="bullet"/>
      <w:lvlText w:val=""/>
      <w:lvlJc w:val="left"/>
      <w:pPr>
        <w:tabs>
          <w:tab w:val="num" w:pos="2160"/>
        </w:tabs>
        <w:ind w:left="2160" w:hanging="360"/>
      </w:pPr>
      <w:rPr>
        <w:rFonts w:ascii="Symbol" w:hAnsi="Symbol" w:hint="default"/>
      </w:rPr>
    </w:lvl>
    <w:lvl w:ilvl="3" w:tplc="B022A99E" w:tentative="1">
      <w:start w:val="1"/>
      <w:numFmt w:val="bullet"/>
      <w:lvlText w:val=""/>
      <w:lvlJc w:val="left"/>
      <w:pPr>
        <w:tabs>
          <w:tab w:val="num" w:pos="2880"/>
        </w:tabs>
        <w:ind w:left="2880" w:hanging="360"/>
      </w:pPr>
      <w:rPr>
        <w:rFonts w:ascii="Symbol" w:hAnsi="Symbol" w:hint="default"/>
      </w:rPr>
    </w:lvl>
    <w:lvl w:ilvl="4" w:tplc="C31EF6CC" w:tentative="1">
      <w:start w:val="1"/>
      <w:numFmt w:val="bullet"/>
      <w:lvlText w:val=""/>
      <w:lvlJc w:val="left"/>
      <w:pPr>
        <w:tabs>
          <w:tab w:val="num" w:pos="3600"/>
        </w:tabs>
        <w:ind w:left="3600" w:hanging="360"/>
      </w:pPr>
      <w:rPr>
        <w:rFonts w:ascii="Symbol" w:hAnsi="Symbol" w:hint="default"/>
      </w:rPr>
    </w:lvl>
    <w:lvl w:ilvl="5" w:tplc="A9B041F0" w:tentative="1">
      <w:start w:val="1"/>
      <w:numFmt w:val="bullet"/>
      <w:lvlText w:val=""/>
      <w:lvlJc w:val="left"/>
      <w:pPr>
        <w:tabs>
          <w:tab w:val="num" w:pos="4320"/>
        </w:tabs>
        <w:ind w:left="4320" w:hanging="360"/>
      </w:pPr>
      <w:rPr>
        <w:rFonts w:ascii="Symbol" w:hAnsi="Symbol" w:hint="default"/>
      </w:rPr>
    </w:lvl>
    <w:lvl w:ilvl="6" w:tplc="16786896" w:tentative="1">
      <w:start w:val="1"/>
      <w:numFmt w:val="bullet"/>
      <w:lvlText w:val=""/>
      <w:lvlJc w:val="left"/>
      <w:pPr>
        <w:tabs>
          <w:tab w:val="num" w:pos="5040"/>
        </w:tabs>
        <w:ind w:left="5040" w:hanging="360"/>
      </w:pPr>
      <w:rPr>
        <w:rFonts w:ascii="Symbol" w:hAnsi="Symbol" w:hint="default"/>
      </w:rPr>
    </w:lvl>
    <w:lvl w:ilvl="7" w:tplc="C76E54A0" w:tentative="1">
      <w:start w:val="1"/>
      <w:numFmt w:val="bullet"/>
      <w:lvlText w:val=""/>
      <w:lvlJc w:val="left"/>
      <w:pPr>
        <w:tabs>
          <w:tab w:val="num" w:pos="5760"/>
        </w:tabs>
        <w:ind w:left="5760" w:hanging="360"/>
      </w:pPr>
      <w:rPr>
        <w:rFonts w:ascii="Symbol" w:hAnsi="Symbol" w:hint="default"/>
      </w:rPr>
    </w:lvl>
    <w:lvl w:ilvl="8" w:tplc="14123FE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12612F0"/>
    <w:multiLevelType w:val="hybridMultilevel"/>
    <w:tmpl w:val="46E2C110"/>
    <w:lvl w:ilvl="0" w:tplc="292E1AFA">
      <w:start w:val="1"/>
      <w:numFmt w:val="bullet"/>
      <w:lvlText w:val=""/>
      <w:lvlJc w:val="left"/>
      <w:pPr>
        <w:tabs>
          <w:tab w:val="num" w:pos="720"/>
        </w:tabs>
        <w:ind w:left="720" w:hanging="360"/>
      </w:pPr>
      <w:rPr>
        <w:rFonts w:ascii="Symbol" w:hAnsi="Symbol" w:hint="default"/>
      </w:rPr>
    </w:lvl>
    <w:lvl w:ilvl="1" w:tplc="2E3285C4" w:tentative="1">
      <w:start w:val="1"/>
      <w:numFmt w:val="bullet"/>
      <w:lvlText w:val=""/>
      <w:lvlJc w:val="left"/>
      <w:pPr>
        <w:tabs>
          <w:tab w:val="num" w:pos="1440"/>
        </w:tabs>
        <w:ind w:left="1440" w:hanging="360"/>
      </w:pPr>
      <w:rPr>
        <w:rFonts w:ascii="Symbol" w:hAnsi="Symbol" w:hint="default"/>
      </w:rPr>
    </w:lvl>
    <w:lvl w:ilvl="2" w:tplc="4050CFF2" w:tentative="1">
      <w:start w:val="1"/>
      <w:numFmt w:val="bullet"/>
      <w:lvlText w:val=""/>
      <w:lvlJc w:val="left"/>
      <w:pPr>
        <w:tabs>
          <w:tab w:val="num" w:pos="2160"/>
        </w:tabs>
        <w:ind w:left="2160" w:hanging="360"/>
      </w:pPr>
      <w:rPr>
        <w:rFonts w:ascii="Symbol" w:hAnsi="Symbol" w:hint="default"/>
      </w:rPr>
    </w:lvl>
    <w:lvl w:ilvl="3" w:tplc="268072A0" w:tentative="1">
      <w:start w:val="1"/>
      <w:numFmt w:val="bullet"/>
      <w:lvlText w:val=""/>
      <w:lvlJc w:val="left"/>
      <w:pPr>
        <w:tabs>
          <w:tab w:val="num" w:pos="2880"/>
        </w:tabs>
        <w:ind w:left="2880" w:hanging="360"/>
      </w:pPr>
      <w:rPr>
        <w:rFonts w:ascii="Symbol" w:hAnsi="Symbol" w:hint="default"/>
      </w:rPr>
    </w:lvl>
    <w:lvl w:ilvl="4" w:tplc="E2C0684C" w:tentative="1">
      <w:start w:val="1"/>
      <w:numFmt w:val="bullet"/>
      <w:lvlText w:val=""/>
      <w:lvlJc w:val="left"/>
      <w:pPr>
        <w:tabs>
          <w:tab w:val="num" w:pos="3600"/>
        </w:tabs>
        <w:ind w:left="3600" w:hanging="360"/>
      </w:pPr>
      <w:rPr>
        <w:rFonts w:ascii="Symbol" w:hAnsi="Symbol" w:hint="default"/>
      </w:rPr>
    </w:lvl>
    <w:lvl w:ilvl="5" w:tplc="B59A8B50" w:tentative="1">
      <w:start w:val="1"/>
      <w:numFmt w:val="bullet"/>
      <w:lvlText w:val=""/>
      <w:lvlJc w:val="left"/>
      <w:pPr>
        <w:tabs>
          <w:tab w:val="num" w:pos="4320"/>
        </w:tabs>
        <w:ind w:left="4320" w:hanging="360"/>
      </w:pPr>
      <w:rPr>
        <w:rFonts w:ascii="Symbol" w:hAnsi="Symbol" w:hint="default"/>
      </w:rPr>
    </w:lvl>
    <w:lvl w:ilvl="6" w:tplc="24729B0A" w:tentative="1">
      <w:start w:val="1"/>
      <w:numFmt w:val="bullet"/>
      <w:lvlText w:val=""/>
      <w:lvlJc w:val="left"/>
      <w:pPr>
        <w:tabs>
          <w:tab w:val="num" w:pos="5040"/>
        </w:tabs>
        <w:ind w:left="5040" w:hanging="360"/>
      </w:pPr>
      <w:rPr>
        <w:rFonts w:ascii="Symbol" w:hAnsi="Symbol" w:hint="default"/>
      </w:rPr>
    </w:lvl>
    <w:lvl w:ilvl="7" w:tplc="37B22930" w:tentative="1">
      <w:start w:val="1"/>
      <w:numFmt w:val="bullet"/>
      <w:lvlText w:val=""/>
      <w:lvlJc w:val="left"/>
      <w:pPr>
        <w:tabs>
          <w:tab w:val="num" w:pos="5760"/>
        </w:tabs>
        <w:ind w:left="5760" w:hanging="360"/>
      </w:pPr>
      <w:rPr>
        <w:rFonts w:ascii="Symbol" w:hAnsi="Symbol" w:hint="default"/>
      </w:rPr>
    </w:lvl>
    <w:lvl w:ilvl="8" w:tplc="5F9EB7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1D671D2"/>
    <w:multiLevelType w:val="hybridMultilevel"/>
    <w:tmpl w:val="B424640E"/>
    <w:lvl w:ilvl="0" w:tplc="D1E86E6C">
      <w:start w:val="1"/>
      <w:numFmt w:val="bullet"/>
      <w:lvlText w:val=""/>
      <w:lvlJc w:val="left"/>
      <w:pPr>
        <w:tabs>
          <w:tab w:val="num" w:pos="720"/>
        </w:tabs>
        <w:ind w:left="720" w:hanging="360"/>
      </w:pPr>
      <w:rPr>
        <w:rFonts w:ascii="Symbol" w:hAnsi="Symbol" w:hint="default"/>
      </w:rPr>
    </w:lvl>
    <w:lvl w:ilvl="1" w:tplc="A7E6AA14" w:tentative="1">
      <w:start w:val="1"/>
      <w:numFmt w:val="bullet"/>
      <w:lvlText w:val=""/>
      <w:lvlJc w:val="left"/>
      <w:pPr>
        <w:tabs>
          <w:tab w:val="num" w:pos="1440"/>
        </w:tabs>
        <w:ind w:left="1440" w:hanging="360"/>
      </w:pPr>
      <w:rPr>
        <w:rFonts w:ascii="Symbol" w:hAnsi="Symbol" w:hint="default"/>
      </w:rPr>
    </w:lvl>
    <w:lvl w:ilvl="2" w:tplc="761A54BC" w:tentative="1">
      <w:start w:val="1"/>
      <w:numFmt w:val="bullet"/>
      <w:lvlText w:val=""/>
      <w:lvlJc w:val="left"/>
      <w:pPr>
        <w:tabs>
          <w:tab w:val="num" w:pos="2160"/>
        </w:tabs>
        <w:ind w:left="2160" w:hanging="360"/>
      </w:pPr>
      <w:rPr>
        <w:rFonts w:ascii="Symbol" w:hAnsi="Symbol" w:hint="default"/>
      </w:rPr>
    </w:lvl>
    <w:lvl w:ilvl="3" w:tplc="26E0D64C" w:tentative="1">
      <w:start w:val="1"/>
      <w:numFmt w:val="bullet"/>
      <w:lvlText w:val=""/>
      <w:lvlJc w:val="left"/>
      <w:pPr>
        <w:tabs>
          <w:tab w:val="num" w:pos="2880"/>
        </w:tabs>
        <w:ind w:left="2880" w:hanging="360"/>
      </w:pPr>
      <w:rPr>
        <w:rFonts w:ascii="Symbol" w:hAnsi="Symbol" w:hint="default"/>
      </w:rPr>
    </w:lvl>
    <w:lvl w:ilvl="4" w:tplc="D58AB466" w:tentative="1">
      <w:start w:val="1"/>
      <w:numFmt w:val="bullet"/>
      <w:lvlText w:val=""/>
      <w:lvlJc w:val="left"/>
      <w:pPr>
        <w:tabs>
          <w:tab w:val="num" w:pos="3600"/>
        </w:tabs>
        <w:ind w:left="3600" w:hanging="360"/>
      </w:pPr>
      <w:rPr>
        <w:rFonts w:ascii="Symbol" w:hAnsi="Symbol" w:hint="default"/>
      </w:rPr>
    </w:lvl>
    <w:lvl w:ilvl="5" w:tplc="380C820E" w:tentative="1">
      <w:start w:val="1"/>
      <w:numFmt w:val="bullet"/>
      <w:lvlText w:val=""/>
      <w:lvlJc w:val="left"/>
      <w:pPr>
        <w:tabs>
          <w:tab w:val="num" w:pos="4320"/>
        </w:tabs>
        <w:ind w:left="4320" w:hanging="360"/>
      </w:pPr>
      <w:rPr>
        <w:rFonts w:ascii="Symbol" w:hAnsi="Symbol" w:hint="default"/>
      </w:rPr>
    </w:lvl>
    <w:lvl w:ilvl="6" w:tplc="B3EABBFE" w:tentative="1">
      <w:start w:val="1"/>
      <w:numFmt w:val="bullet"/>
      <w:lvlText w:val=""/>
      <w:lvlJc w:val="left"/>
      <w:pPr>
        <w:tabs>
          <w:tab w:val="num" w:pos="5040"/>
        </w:tabs>
        <w:ind w:left="5040" w:hanging="360"/>
      </w:pPr>
      <w:rPr>
        <w:rFonts w:ascii="Symbol" w:hAnsi="Symbol" w:hint="default"/>
      </w:rPr>
    </w:lvl>
    <w:lvl w:ilvl="7" w:tplc="7C262F1A" w:tentative="1">
      <w:start w:val="1"/>
      <w:numFmt w:val="bullet"/>
      <w:lvlText w:val=""/>
      <w:lvlJc w:val="left"/>
      <w:pPr>
        <w:tabs>
          <w:tab w:val="num" w:pos="5760"/>
        </w:tabs>
        <w:ind w:left="5760" w:hanging="360"/>
      </w:pPr>
      <w:rPr>
        <w:rFonts w:ascii="Symbol" w:hAnsi="Symbol" w:hint="default"/>
      </w:rPr>
    </w:lvl>
    <w:lvl w:ilvl="8" w:tplc="541C14A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88459F"/>
    <w:multiLevelType w:val="hybridMultilevel"/>
    <w:tmpl w:val="6390F96E"/>
    <w:lvl w:ilvl="0" w:tplc="BA6660B6">
      <w:start w:val="1"/>
      <w:numFmt w:val="bullet"/>
      <w:lvlText w:val=""/>
      <w:lvlJc w:val="left"/>
      <w:pPr>
        <w:tabs>
          <w:tab w:val="num" w:pos="720"/>
        </w:tabs>
        <w:ind w:left="720" w:hanging="360"/>
      </w:pPr>
      <w:rPr>
        <w:rFonts w:ascii="Symbol" w:hAnsi="Symbol" w:hint="default"/>
      </w:rPr>
    </w:lvl>
    <w:lvl w:ilvl="1" w:tplc="84B6A170" w:tentative="1">
      <w:start w:val="1"/>
      <w:numFmt w:val="bullet"/>
      <w:lvlText w:val=""/>
      <w:lvlJc w:val="left"/>
      <w:pPr>
        <w:tabs>
          <w:tab w:val="num" w:pos="1440"/>
        </w:tabs>
        <w:ind w:left="1440" w:hanging="360"/>
      </w:pPr>
      <w:rPr>
        <w:rFonts w:ascii="Symbol" w:hAnsi="Symbol" w:hint="default"/>
      </w:rPr>
    </w:lvl>
    <w:lvl w:ilvl="2" w:tplc="CC1860A4" w:tentative="1">
      <w:start w:val="1"/>
      <w:numFmt w:val="bullet"/>
      <w:lvlText w:val=""/>
      <w:lvlJc w:val="left"/>
      <w:pPr>
        <w:tabs>
          <w:tab w:val="num" w:pos="2160"/>
        </w:tabs>
        <w:ind w:left="2160" w:hanging="360"/>
      </w:pPr>
      <w:rPr>
        <w:rFonts w:ascii="Symbol" w:hAnsi="Symbol" w:hint="default"/>
      </w:rPr>
    </w:lvl>
    <w:lvl w:ilvl="3" w:tplc="D64A6134" w:tentative="1">
      <w:start w:val="1"/>
      <w:numFmt w:val="bullet"/>
      <w:lvlText w:val=""/>
      <w:lvlJc w:val="left"/>
      <w:pPr>
        <w:tabs>
          <w:tab w:val="num" w:pos="2880"/>
        </w:tabs>
        <w:ind w:left="2880" w:hanging="360"/>
      </w:pPr>
      <w:rPr>
        <w:rFonts w:ascii="Symbol" w:hAnsi="Symbol" w:hint="default"/>
      </w:rPr>
    </w:lvl>
    <w:lvl w:ilvl="4" w:tplc="93882CE2" w:tentative="1">
      <w:start w:val="1"/>
      <w:numFmt w:val="bullet"/>
      <w:lvlText w:val=""/>
      <w:lvlJc w:val="left"/>
      <w:pPr>
        <w:tabs>
          <w:tab w:val="num" w:pos="3600"/>
        </w:tabs>
        <w:ind w:left="3600" w:hanging="360"/>
      </w:pPr>
      <w:rPr>
        <w:rFonts w:ascii="Symbol" w:hAnsi="Symbol" w:hint="default"/>
      </w:rPr>
    </w:lvl>
    <w:lvl w:ilvl="5" w:tplc="682E42C0" w:tentative="1">
      <w:start w:val="1"/>
      <w:numFmt w:val="bullet"/>
      <w:lvlText w:val=""/>
      <w:lvlJc w:val="left"/>
      <w:pPr>
        <w:tabs>
          <w:tab w:val="num" w:pos="4320"/>
        </w:tabs>
        <w:ind w:left="4320" w:hanging="360"/>
      </w:pPr>
      <w:rPr>
        <w:rFonts w:ascii="Symbol" w:hAnsi="Symbol" w:hint="default"/>
      </w:rPr>
    </w:lvl>
    <w:lvl w:ilvl="6" w:tplc="0AACDBB8" w:tentative="1">
      <w:start w:val="1"/>
      <w:numFmt w:val="bullet"/>
      <w:lvlText w:val=""/>
      <w:lvlJc w:val="left"/>
      <w:pPr>
        <w:tabs>
          <w:tab w:val="num" w:pos="5040"/>
        </w:tabs>
        <w:ind w:left="5040" w:hanging="360"/>
      </w:pPr>
      <w:rPr>
        <w:rFonts w:ascii="Symbol" w:hAnsi="Symbol" w:hint="default"/>
      </w:rPr>
    </w:lvl>
    <w:lvl w:ilvl="7" w:tplc="C7F44F7C" w:tentative="1">
      <w:start w:val="1"/>
      <w:numFmt w:val="bullet"/>
      <w:lvlText w:val=""/>
      <w:lvlJc w:val="left"/>
      <w:pPr>
        <w:tabs>
          <w:tab w:val="num" w:pos="5760"/>
        </w:tabs>
        <w:ind w:left="5760" w:hanging="360"/>
      </w:pPr>
      <w:rPr>
        <w:rFonts w:ascii="Symbol" w:hAnsi="Symbol" w:hint="default"/>
      </w:rPr>
    </w:lvl>
    <w:lvl w:ilvl="8" w:tplc="9B404F8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E93E37"/>
    <w:multiLevelType w:val="hybridMultilevel"/>
    <w:tmpl w:val="165E93BE"/>
    <w:lvl w:ilvl="0" w:tplc="657CC9FC">
      <w:start w:val="1"/>
      <w:numFmt w:val="bullet"/>
      <w:lvlText w:val=""/>
      <w:lvlJc w:val="left"/>
      <w:pPr>
        <w:tabs>
          <w:tab w:val="num" w:pos="720"/>
        </w:tabs>
        <w:ind w:left="720" w:hanging="360"/>
      </w:pPr>
      <w:rPr>
        <w:rFonts w:ascii="Symbol" w:hAnsi="Symbol" w:hint="default"/>
      </w:rPr>
    </w:lvl>
    <w:lvl w:ilvl="1" w:tplc="47A2A834" w:tentative="1">
      <w:start w:val="1"/>
      <w:numFmt w:val="bullet"/>
      <w:lvlText w:val=""/>
      <w:lvlJc w:val="left"/>
      <w:pPr>
        <w:tabs>
          <w:tab w:val="num" w:pos="1440"/>
        </w:tabs>
        <w:ind w:left="1440" w:hanging="360"/>
      </w:pPr>
      <w:rPr>
        <w:rFonts w:ascii="Symbol" w:hAnsi="Symbol" w:hint="default"/>
      </w:rPr>
    </w:lvl>
    <w:lvl w:ilvl="2" w:tplc="3EA6B100" w:tentative="1">
      <w:start w:val="1"/>
      <w:numFmt w:val="bullet"/>
      <w:lvlText w:val=""/>
      <w:lvlJc w:val="left"/>
      <w:pPr>
        <w:tabs>
          <w:tab w:val="num" w:pos="2160"/>
        </w:tabs>
        <w:ind w:left="2160" w:hanging="360"/>
      </w:pPr>
      <w:rPr>
        <w:rFonts w:ascii="Symbol" w:hAnsi="Symbol" w:hint="default"/>
      </w:rPr>
    </w:lvl>
    <w:lvl w:ilvl="3" w:tplc="E40A0336" w:tentative="1">
      <w:start w:val="1"/>
      <w:numFmt w:val="bullet"/>
      <w:lvlText w:val=""/>
      <w:lvlJc w:val="left"/>
      <w:pPr>
        <w:tabs>
          <w:tab w:val="num" w:pos="2880"/>
        </w:tabs>
        <w:ind w:left="2880" w:hanging="360"/>
      </w:pPr>
      <w:rPr>
        <w:rFonts w:ascii="Symbol" w:hAnsi="Symbol" w:hint="default"/>
      </w:rPr>
    </w:lvl>
    <w:lvl w:ilvl="4" w:tplc="9CBC7FB6" w:tentative="1">
      <w:start w:val="1"/>
      <w:numFmt w:val="bullet"/>
      <w:lvlText w:val=""/>
      <w:lvlJc w:val="left"/>
      <w:pPr>
        <w:tabs>
          <w:tab w:val="num" w:pos="3600"/>
        </w:tabs>
        <w:ind w:left="3600" w:hanging="360"/>
      </w:pPr>
      <w:rPr>
        <w:rFonts w:ascii="Symbol" w:hAnsi="Symbol" w:hint="default"/>
      </w:rPr>
    </w:lvl>
    <w:lvl w:ilvl="5" w:tplc="F9889F68" w:tentative="1">
      <w:start w:val="1"/>
      <w:numFmt w:val="bullet"/>
      <w:lvlText w:val=""/>
      <w:lvlJc w:val="left"/>
      <w:pPr>
        <w:tabs>
          <w:tab w:val="num" w:pos="4320"/>
        </w:tabs>
        <w:ind w:left="4320" w:hanging="360"/>
      </w:pPr>
      <w:rPr>
        <w:rFonts w:ascii="Symbol" w:hAnsi="Symbol" w:hint="default"/>
      </w:rPr>
    </w:lvl>
    <w:lvl w:ilvl="6" w:tplc="D6064398" w:tentative="1">
      <w:start w:val="1"/>
      <w:numFmt w:val="bullet"/>
      <w:lvlText w:val=""/>
      <w:lvlJc w:val="left"/>
      <w:pPr>
        <w:tabs>
          <w:tab w:val="num" w:pos="5040"/>
        </w:tabs>
        <w:ind w:left="5040" w:hanging="360"/>
      </w:pPr>
      <w:rPr>
        <w:rFonts w:ascii="Symbol" w:hAnsi="Symbol" w:hint="default"/>
      </w:rPr>
    </w:lvl>
    <w:lvl w:ilvl="7" w:tplc="A734E22E" w:tentative="1">
      <w:start w:val="1"/>
      <w:numFmt w:val="bullet"/>
      <w:lvlText w:val=""/>
      <w:lvlJc w:val="left"/>
      <w:pPr>
        <w:tabs>
          <w:tab w:val="num" w:pos="5760"/>
        </w:tabs>
        <w:ind w:left="5760" w:hanging="360"/>
      </w:pPr>
      <w:rPr>
        <w:rFonts w:ascii="Symbol" w:hAnsi="Symbol" w:hint="default"/>
      </w:rPr>
    </w:lvl>
    <w:lvl w:ilvl="8" w:tplc="BFA0E88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F89041C"/>
    <w:multiLevelType w:val="hybridMultilevel"/>
    <w:tmpl w:val="8A10085C"/>
    <w:lvl w:ilvl="0" w:tplc="282C7E4C">
      <w:start w:val="1"/>
      <w:numFmt w:val="bullet"/>
      <w:lvlText w:val=""/>
      <w:lvlJc w:val="left"/>
      <w:pPr>
        <w:tabs>
          <w:tab w:val="num" w:pos="720"/>
        </w:tabs>
        <w:ind w:left="720" w:hanging="360"/>
      </w:pPr>
      <w:rPr>
        <w:rFonts w:ascii="Symbol" w:hAnsi="Symbol" w:hint="default"/>
      </w:rPr>
    </w:lvl>
    <w:lvl w:ilvl="1" w:tplc="8D8237CA" w:tentative="1">
      <w:start w:val="1"/>
      <w:numFmt w:val="bullet"/>
      <w:lvlText w:val=""/>
      <w:lvlJc w:val="left"/>
      <w:pPr>
        <w:tabs>
          <w:tab w:val="num" w:pos="1440"/>
        </w:tabs>
        <w:ind w:left="1440" w:hanging="360"/>
      </w:pPr>
      <w:rPr>
        <w:rFonts w:ascii="Symbol" w:hAnsi="Symbol" w:hint="default"/>
      </w:rPr>
    </w:lvl>
    <w:lvl w:ilvl="2" w:tplc="903E03A0" w:tentative="1">
      <w:start w:val="1"/>
      <w:numFmt w:val="bullet"/>
      <w:lvlText w:val=""/>
      <w:lvlJc w:val="left"/>
      <w:pPr>
        <w:tabs>
          <w:tab w:val="num" w:pos="2160"/>
        </w:tabs>
        <w:ind w:left="2160" w:hanging="360"/>
      </w:pPr>
      <w:rPr>
        <w:rFonts w:ascii="Symbol" w:hAnsi="Symbol" w:hint="default"/>
      </w:rPr>
    </w:lvl>
    <w:lvl w:ilvl="3" w:tplc="891EE9DA" w:tentative="1">
      <w:start w:val="1"/>
      <w:numFmt w:val="bullet"/>
      <w:lvlText w:val=""/>
      <w:lvlJc w:val="left"/>
      <w:pPr>
        <w:tabs>
          <w:tab w:val="num" w:pos="2880"/>
        </w:tabs>
        <w:ind w:left="2880" w:hanging="360"/>
      </w:pPr>
      <w:rPr>
        <w:rFonts w:ascii="Symbol" w:hAnsi="Symbol" w:hint="default"/>
      </w:rPr>
    </w:lvl>
    <w:lvl w:ilvl="4" w:tplc="108C4572" w:tentative="1">
      <w:start w:val="1"/>
      <w:numFmt w:val="bullet"/>
      <w:lvlText w:val=""/>
      <w:lvlJc w:val="left"/>
      <w:pPr>
        <w:tabs>
          <w:tab w:val="num" w:pos="3600"/>
        </w:tabs>
        <w:ind w:left="3600" w:hanging="360"/>
      </w:pPr>
      <w:rPr>
        <w:rFonts w:ascii="Symbol" w:hAnsi="Symbol" w:hint="default"/>
      </w:rPr>
    </w:lvl>
    <w:lvl w:ilvl="5" w:tplc="A80E9784" w:tentative="1">
      <w:start w:val="1"/>
      <w:numFmt w:val="bullet"/>
      <w:lvlText w:val=""/>
      <w:lvlJc w:val="left"/>
      <w:pPr>
        <w:tabs>
          <w:tab w:val="num" w:pos="4320"/>
        </w:tabs>
        <w:ind w:left="4320" w:hanging="360"/>
      </w:pPr>
      <w:rPr>
        <w:rFonts w:ascii="Symbol" w:hAnsi="Symbol" w:hint="default"/>
      </w:rPr>
    </w:lvl>
    <w:lvl w:ilvl="6" w:tplc="30AA49CA" w:tentative="1">
      <w:start w:val="1"/>
      <w:numFmt w:val="bullet"/>
      <w:lvlText w:val=""/>
      <w:lvlJc w:val="left"/>
      <w:pPr>
        <w:tabs>
          <w:tab w:val="num" w:pos="5040"/>
        </w:tabs>
        <w:ind w:left="5040" w:hanging="360"/>
      </w:pPr>
      <w:rPr>
        <w:rFonts w:ascii="Symbol" w:hAnsi="Symbol" w:hint="default"/>
      </w:rPr>
    </w:lvl>
    <w:lvl w:ilvl="7" w:tplc="38BA8EB6" w:tentative="1">
      <w:start w:val="1"/>
      <w:numFmt w:val="bullet"/>
      <w:lvlText w:val=""/>
      <w:lvlJc w:val="left"/>
      <w:pPr>
        <w:tabs>
          <w:tab w:val="num" w:pos="5760"/>
        </w:tabs>
        <w:ind w:left="5760" w:hanging="360"/>
      </w:pPr>
      <w:rPr>
        <w:rFonts w:ascii="Symbol" w:hAnsi="Symbol" w:hint="default"/>
      </w:rPr>
    </w:lvl>
    <w:lvl w:ilvl="8" w:tplc="8974A5D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0"/>
  </w:num>
  <w:num w:numId="3">
    <w:abstractNumId w:val="1"/>
  </w:num>
  <w:num w:numId="4">
    <w:abstractNumId w:val="14"/>
  </w:num>
  <w:num w:numId="5">
    <w:abstractNumId w:val="16"/>
  </w:num>
  <w:num w:numId="6">
    <w:abstractNumId w:val="8"/>
  </w:num>
  <w:num w:numId="7">
    <w:abstractNumId w:val="17"/>
  </w:num>
  <w:num w:numId="8">
    <w:abstractNumId w:val="4"/>
  </w:num>
  <w:num w:numId="9">
    <w:abstractNumId w:val="2"/>
  </w:num>
  <w:num w:numId="10">
    <w:abstractNumId w:val="3"/>
  </w:num>
  <w:num w:numId="11">
    <w:abstractNumId w:val="11"/>
  </w:num>
  <w:num w:numId="12">
    <w:abstractNumId w:val="12"/>
  </w:num>
  <w:num w:numId="13">
    <w:abstractNumId w:val="22"/>
  </w:num>
  <w:num w:numId="14">
    <w:abstractNumId w:val="15"/>
  </w:num>
  <w:num w:numId="15">
    <w:abstractNumId w:val="5"/>
  </w:num>
  <w:num w:numId="16">
    <w:abstractNumId w:val="9"/>
  </w:num>
  <w:num w:numId="17">
    <w:abstractNumId w:val="21"/>
  </w:num>
  <w:num w:numId="18">
    <w:abstractNumId w:val="13"/>
  </w:num>
  <w:num w:numId="19">
    <w:abstractNumId w:val="25"/>
  </w:num>
  <w:num w:numId="20">
    <w:abstractNumId w:val="6"/>
  </w:num>
  <w:num w:numId="21">
    <w:abstractNumId w:val="0"/>
  </w:num>
  <w:num w:numId="22">
    <w:abstractNumId w:val="23"/>
  </w:num>
  <w:num w:numId="23">
    <w:abstractNumId w:val="19"/>
  </w:num>
  <w:num w:numId="24">
    <w:abstractNumId w:val="20"/>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F3"/>
    <w:rsid w:val="000032D8"/>
    <w:rsid w:val="00004FA8"/>
    <w:rsid w:val="00011D29"/>
    <w:rsid w:val="00017278"/>
    <w:rsid w:val="000257CF"/>
    <w:rsid w:val="00044244"/>
    <w:rsid w:val="00047DCD"/>
    <w:rsid w:val="00051152"/>
    <w:rsid w:val="0005491B"/>
    <w:rsid w:val="00055848"/>
    <w:rsid w:val="0006459B"/>
    <w:rsid w:val="000654D3"/>
    <w:rsid w:val="00072C96"/>
    <w:rsid w:val="00075C0B"/>
    <w:rsid w:val="00090B82"/>
    <w:rsid w:val="000924FC"/>
    <w:rsid w:val="000A07A2"/>
    <w:rsid w:val="000A30F9"/>
    <w:rsid w:val="000A3DD8"/>
    <w:rsid w:val="000B2248"/>
    <w:rsid w:val="000B45AE"/>
    <w:rsid w:val="000C49D0"/>
    <w:rsid w:val="000C68BA"/>
    <w:rsid w:val="000D25C4"/>
    <w:rsid w:val="000D43A5"/>
    <w:rsid w:val="000F277B"/>
    <w:rsid w:val="000F354B"/>
    <w:rsid w:val="000F4DD3"/>
    <w:rsid w:val="00100ADD"/>
    <w:rsid w:val="00110CDB"/>
    <w:rsid w:val="00112474"/>
    <w:rsid w:val="0012460C"/>
    <w:rsid w:val="001264E0"/>
    <w:rsid w:val="001335F5"/>
    <w:rsid w:val="00134A7E"/>
    <w:rsid w:val="001511C7"/>
    <w:rsid w:val="00153A86"/>
    <w:rsid w:val="001561E4"/>
    <w:rsid w:val="00182DC5"/>
    <w:rsid w:val="00185D2F"/>
    <w:rsid w:val="00192527"/>
    <w:rsid w:val="001940F5"/>
    <w:rsid w:val="00195E7E"/>
    <w:rsid w:val="001A73A0"/>
    <w:rsid w:val="001B38B1"/>
    <w:rsid w:val="001C01B6"/>
    <w:rsid w:val="001C2771"/>
    <w:rsid w:val="001D1851"/>
    <w:rsid w:val="001D47A2"/>
    <w:rsid w:val="001D74C5"/>
    <w:rsid w:val="00207A89"/>
    <w:rsid w:val="00215A8E"/>
    <w:rsid w:val="00216ECA"/>
    <w:rsid w:val="00221CAC"/>
    <w:rsid w:val="002232A7"/>
    <w:rsid w:val="002241A6"/>
    <w:rsid w:val="00225E87"/>
    <w:rsid w:val="0023161A"/>
    <w:rsid w:val="00247368"/>
    <w:rsid w:val="002740E5"/>
    <w:rsid w:val="00276706"/>
    <w:rsid w:val="00285884"/>
    <w:rsid w:val="00286179"/>
    <w:rsid w:val="00286860"/>
    <w:rsid w:val="002902FA"/>
    <w:rsid w:val="00290915"/>
    <w:rsid w:val="00291AD1"/>
    <w:rsid w:val="00293BD9"/>
    <w:rsid w:val="002A2C3C"/>
    <w:rsid w:val="002A303B"/>
    <w:rsid w:val="002A4AD0"/>
    <w:rsid w:val="002A4DFB"/>
    <w:rsid w:val="002A65C1"/>
    <w:rsid w:val="002A6BAC"/>
    <w:rsid w:val="002B0BE3"/>
    <w:rsid w:val="002B0D5D"/>
    <w:rsid w:val="002B1315"/>
    <w:rsid w:val="002B18CC"/>
    <w:rsid w:val="002B3075"/>
    <w:rsid w:val="002B3A99"/>
    <w:rsid w:val="002B3D39"/>
    <w:rsid w:val="002C1470"/>
    <w:rsid w:val="002D1C60"/>
    <w:rsid w:val="002D3609"/>
    <w:rsid w:val="002D6A16"/>
    <w:rsid w:val="002E22C2"/>
    <w:rsid w:val="002F4A95"/>
    <w:rsid w:val="002F701A"/>
    <w:rsid w:val="00304FE5"/>
    <w:rsid w:val="00315272"/>
    <w:rsid w:val="003248AF"/>
    <w:rsid w:val="003265D8"/>
    <w:rsid w:val="00335EBC"/>
    <w:rsid w:val="00343904"/>
    <w:rsid w:val="00343B04"/>
    <w:rsid w:val="003457B2"/>
    <w:rsid w:val="00352ACE"/>
    <w:rsid w:val="00355AB7"/>
    <w:rsid w:val="0036563E"/>
    <w:rsid w:val="00372EE3"/>
    <w:rsid w:val="00380319"/>
    <w:rsid w:val="003861DD"/>
    <w:rsid w:val="003A0372"/>
    <w:rsid w:val="003A0B7F"/>
    <w:rsid w:val="003A41E5"/>
    <w:rsid w:val="003A6F77"/>
    <w:rsid w:val="003D4023"/>
    <w:rsid w:val="003D69E2"/>
    <w:rsid w:val="0040112E"/>
    <w:rsid w:val="004034C5"/>
    <w:rsid w:val="00404985"/>
    <w:rsid w:val="004105A0"/>
    <w:rsid w:val="004112D1"/>
    <w:rsid w:val="004126EF"/>
    <w:rsid w:val="00415038"/>
    <w:rsid w:val="00416E91"/>
    <w:rsid w:val="00421AC6"/>
    <w:rsid w:val="00422227"/>
    <w:rsid w:val="0043168E"/>
    <w:rsid w:val="00432D3A"/>
    <w:rsid w:val="0043629C"/>
    <w:rsid w:val="00451489"/>
    <w:rsid w:val="00455CB3"/>
    <w:rsid w:val="004610B5"/>
    <w:rsid w:val="00470DD2"/>
    <w:rsid w:val="004751EC"/>
    <w:rsid w:val="00480477"/>
    <w:rsid w:val="0048266B"/>
    <w:rsid w:val="0048366B"/>
    <w:rsid w:val="0049481B"/>
    <w:rsid w:val="004B1501"/>
    <w:rsid w:val="004B1D23"/>
    <w:rsid w:val="004B22C6"/>
    <w:rsid w:val="004C7615"/>
    <w:rsid w:val="004C77A0"/>
    <w:rsid w:val="004D07D7"/>
    <w:rsid w:val="004D1E4F"/>
    <w:rsid w:val="004D58D6"/>
    <w:rsid w:val="004E7E97"/>
    <w:rsid w:val="004F1AB6"/>
    <w:rsid w:val="004F6896"/>
    <w:rsid w:val="004F750D"/>
    <w:rsid w:val="00501282"/>
    <w:rsid w:val="00502986"/>
    <w:rsid w:val="00510A58"/>
    <w:rsid w:val="0051457B"/>
    <w:rsid w:val="005153AE"/>
    <w:rsid w:val="00520DE1"/>
    <w:rsid w:val="00520E26"/>
    <w:rsid w:val="0053253E"/>
    <w:rsid w:val="00533AC0"/>
    <w:rsid w:val="00533E88"/>
    <w:rsid w:val="0053730E"/>
    <w:rsid w:val="00540CFC"/>
    <w:rsid w:val="00544D55"/>
    <w:rsid w:val="00546A99"/>
    <w:rsid w:val="00547037"/>
    <w:rsid w:val="00547A47"/>
    <w:rsid w:val="00550035"/>
    <w:rsid w:val="0055662C"/>
    <w:rsid w:val="005745E9"/>
    <w:rsid w:val="0057486A"/>
    <w:rsid w:val="005807D1"/>
    <w:rsid w:val="00586911"/>
    <w:rsid w:val="005A1707"/>
    <w:rsid w:val="005A32FB"/>
    <w:rsid w:val="005C1AB6"/>
    <w:rsid w:val="005C7252"/>
    <w:rsid w:val="005D0BFD"/>
    <w:rsid w:val="005D308D"/>
    <w:rsid w:val="005D7FE4"/>
    <w:rsid w:val="005E035E"/>
    <w:rsid w:val="005E7FF9"/>
    <w:rsid w:val="005F19E3"/>
    <w:rsid w:val="005F23F1"/>
    <w:rsid w:val="00601A10"/>
    <w:rsid w:val="006155EC"/>
    <w:rsid w:val="00617DFA"/>
    <w:rsid w:val="0064399E"/>
    <w:rsid w:val="00643CD6"/>
    <w:rsid w:val="0064460A"/>
    <w:rsid w:val="00647578"/>
    <w:rsid w:val="006514A5"/>
    <w:rsid w:val="006612F4"/>
    <w:rsid w:val="00692381"/>
    <w:rsid w:val="00694AB3"/>
    <w:rsid w:val="00695C00"/>
    <w:rsid w:val="006A3FC8"/>
    <w:rsid w:val="006A5164"/>
    <w:rsid w:val="006A53B3"/>
    <w:rsid w:val="006B0112"/>
    <w:rsid w:val="006B498E"/>
    <w:rsid w:val="006B5821"/>
    <w:rsid w:val="006C33D5"/>
    <w:rsid w:val="006C70A6"/>
    <w:rsid w:val="006D0F5C"/>
    <w:rsid w:val="006D3452"/>
    <w:rsid w:val="006D5867"/>
    <w:rsid w:val="006D5C8D"/>
    <w:rsid w:val="006D60D1"/>
    <w:rsid w:val="006D6913"/>
    <w:rsid w:val="006E3614"/>
    <w:rsid w:val="006E67A0"/>
    <w:rsid w:val="006F3D73"/>
    <w:rsid w:val="006F543A"/>
    <w:rsid w:val="006F5ABC"/>
    <w:rsid w:val="006F5EDE"/>
    <w:rsid w:val="007136EE"/>
    <w:rsid w:val="00714305"/>
    <w:rsid w:val="00717DEF"/>
    <w:rsid w:val="0072664C"/>
    <w:rsid w:val="00726794"/>
    <w:rsid w:val="00730CDE"/>
    <w:rsid w:val="00741040"/>
    <w:rsid w:val="00762C16"/>
    <w:rsid w:val="007635BF"/>
    <w:rsid w:val="00763F01"/>
    <w:rsid w:val="00766F81"/>
    <w:rsid w:val="00772592"/>
    <w:rsid w:val="00786366"/>
    <w:rsid w:val="00790069"/>
    <w:rsid w:val="007A4051"/>
    <w:rsid w:val="007A43F7"/>
    <w:rsid w:val="007B773B"/>
    <w:rsid w:val="007D10D0"/>
    <w:rsid w:val="007D3334"/>
    <w:rsid w:val="007D50C9"/>
    <w:rsid w:val="007D6636"/>
    <w:rsid w:val="007E00A2"/>
    <w:rsid w:val="007E3DB3"/>
    <w:rsid w:val="007E5158"/>
    <w:rsid w:val="007F0348"/>
    <w:rsid w:val="007F04BE"/>
    <w:rsid w:val="007F64D2"/>
    <w:rsid w:val="008134F3"/>
    <w:rsid w:val="00816AD1"/>
    <w:rsid w:val="008263D9"/>
    <w:rsid w:val="00830C72"/>
    <w:rsid w:val="00831997"/>
    <w:rsid w:val="00833C07"/>
    <w:rsid w:val="0083531F"/>
    <w:rsid w:val="00852DA2"/>
    <w:rsid w:val="00852E57"/>
    <w:rsid w:val="0085354D"/>
    <w:rsid w:val="00857592"/>
    <w:rsid w:val="00857BCD"/>
    <w:rsid w:val="0086040A"/>
    <w:rsid w:val="0086463A"/>
    <w:rsid w:val="008663D3"/>
    <w:rsid w:val="008675E4"/>
    <w:rsid w:val="008803D6"/>
    <w:rsid w:val="00883636"/>
    <w:rsid w:val="008A3EA4"/>
    <w:rsid w:val="008A6587"/>
    <w:rsid w:val="008A79D8"/>
    <w:rsid w:val="008C05D6"/>
    <w:rsid w:val="008C0C8F"/>
    <w:rsid w:val="008C1F77"/>
    <w:rsid w:val="008C5884"/>
    <w:rsid w:val="008C6C06"/>
    <w:rsid w:val="008E333C"/>
    <w:rsid w:val="008E4921"/>
    <w:rsid w:val="008E5E03"/>
    <w:rsid w:val="008F3336"/>
    <w:rsid w:val="009008CE"/>
    <w:rsid w:val="0090297C"/>
    <w:rsid w:val="00903C32"/>
    <w:rsid w:val="00910ED4"/>
    <w:rsid w:val="00911950"/>
    <w:rsid w:val="00911BC9"/>
    <w:rsid w:val="00912513"/>
    <w:rsid w:val="00913796"/>
    <w:rsid w:val="009144E2"/>
    <w:rsid w:val="00916251"/>
    <w:rsid w:val="00917697"/>
    <w:rsid w:val="00926119"/>
    <w:rsid w:val="0093169E"/>
    <w:rsid w:val="009323CE"/>
    <w:rsid w:val="00932EE8"/>
    <w:rsid w:val="00935361"/>
    <w:rsid w:val="00955893"/>
    <w:rsid w:val="00956F18"/>
    <w:rsid w:val="00960A3F"/>
    <w:rsid w:val="00973B6A"/>
    <w:rsid w:val="00981D09"/>
    <w:rsid w:val="00991502"/>
    <w:rsid w:val="009917C8"/>
    <w:rsid w:val="009A607D"/>
    <w:rsid w:val="009B5175"/>
    <w:rsid w:val="009C09D6"/>
    <w:rsid w:val="009D0AE1"/>
    <w:rsid w:val="009E0329"/>
    <w:rsid w:val="009E12D8"/>
    <w:rsid w:val="009E13C9"/>
    <w:rsid w:val="009E1F07"/>
    <w:rsid w:val="009E4ED5"/>
    <w:rsid w:val="009E5BC3"/>
    <w:rsid w:val="009E68D2"/>
    <w:rsid w:val="009E7C94"/>
    <w:rsid w:val="00A00B61"/>
    <w:rsid w:val="00A0702F"/>
    <w:rsid w:val="00A15E53"/>
    <w:rsid w:val="00A17A2C"/>
    <w:rsid w:val="00A266E0"/>
    <w:rsid w:val="00A46DD3"/>
    <w:rsid w:val="00A53BEE"/>
    <w:rsid w:val="00A53CEA"/>
    <w:rsid w:val="00A54898"/>
    <w:rsid w:val="00A614B7"/>
    <w:rsid w:val="00A61969"/>
    <w:rsid w:val="00A61D73"/>
    <w:rsid w:val="00A710CC"/>
    <w:rsid w:val="00A814D2"/>
    <w:rsid w:val="00A81C9E"/>
    <w:rsid w:val="00A82502"/>
    <w:rsid w:val="00A83E6E"/>
    <w:rsid w:val="00A86907"/>
    <w:rsid w:val="00A90658"/>
    <w:rsid w:val="00A90A0E"/>
    <w:rsid w:val="00A910F1"/>
    <w:rsid w:val="00A94FD4"/>
    <w:rsid w:val="00A96677"/>
    <w:rsid w:val="00AA6CF5"/>
    <w:rsid w:val="00AD55C6"/>
    <w:rsid w:val="00AD6A6B"/>
    <w:rsid w:val="00AD78A7"/>
    <w:rsid w:val="00AE1959"/>
    <w:rsid w:val="00AE1EA4"/>
    <w:rsid w:val="00AE59E5"/>
    <w:rsid w:val="00AE5AD6"/>
    <w:rsid w:val="00AF3D2D"/>
    <w:rsid w:val="00AF3E6E"/>
    <w:rsid w:val="00AF48EF"/>
    <w:rsid w:val="00B00C55"/>
    <w:rsid w:val="00B02876"/>
    <w:rsid w:val="00B10D03"/>
    <w:rsid w:val="00B238D8"/>
    <w:rsid w:val="00B23CF1"/>
    <w:rsid w:val="00B52966"/>
    <w:rsid w:val="00B5324D"/>
    <w:rsid w:val="00B5372C"/>
    <w:rsid w:val="00B64033"/>
    <w:rsid w:val="00B6632B"/>
    <w:rsid w:val="00B66E0B"/>
    <w:rsid w:val="00B67E6F"/>
    <w:rsid w:val="00B748CD"/>
    <w:rsid w:val="00B75E5E"/>
    <w:rsid w:val="00B765FA"/>
    <w:rsid w:val="00B77E83"/>
    <w:rsid w:val="00B84A42"/>
    <w:rsid w:val="00B84E74"/>
    <w:rsid w:val="00B873B1"/>
    <w:rsid w:val="00B927B6"/>
    <w:rsid w:val="00B92B64"/>
    <w:rsid w:val="00B9674A"/>
    <w:rsid w:val="00BA725C"/>
    <w:rsid w:val="00BB21E3"/>
    <w:rsid w:val="00BC5F5B"/>
    <w:rsid w:val="00BE2D00"/>
    <w:rsid w:val="00BE4EC3"/>
    <w:rsid w:val="00BE5425"/>
    <w:rsid w:val="00BF48AE"/>
    <w:rsid w:val="00C111E1"/>
    <w:rsid w:val="00C2051F"/>
    <w:rsid w:val="00C44C91"/>
    <w:rsid w:val="00C47A91"/>
    <w:rsid w:val="00C5584E"/>
    <w:rsid w:val="00C56D89"/>
    <w:rsid w:val="00C57D40"/>
    <w:rsid w:val="00C65359"/>
    <w:rsid w:val="00C670F7"/>
    <w:rsid w:val="00C73804"/>
    <w:rsid w:val="00C74324"/>
    <w:rsid w:val="00C82642"/>
    <w:rsid w:val="00C85265"/>
    <w:rsid w:val="00C9204B"/>
    <w:rsid w:val="00C92528"/>
    <w:rsid w:val="00C96558"/>
    <w:rsid w:val="00C96744"/>
    <w:rsid w:val="00CA126D"/>
    <w:rsid w:val="00CA6547"/>
    <w:rsid w:val="00CA7337"/>
    <w:rsid w:val="00CB5764"/>
    <w:rsid w:val="00CB5A29"/>
    <w:rsid w:val="00CD1DDE"/>
    <w:rsid w:val="00CE341E"/>
    <w:rsid w:val="00CE6727"/>
    <w:rsid w:val="00CF37A3"/>
    <w:rsid w:val="00D04CEB"/>
    <w:rsid w:val="00D059FA"/>
    <w:rsid w:val="00D07747"/>
    <w:rsid w:val="00D1371F"/>
    <w:rsid w:val="00D21BA8"/>
    <w:rsid w:val="00D24D2F"/>
    <w:rsid w:val="00D24E43"/>
    <w:rsid w:val="00D43823"/>
    <w:rsid w:val="00D45891"/>
    <w:rsid w:val="00D65379"/>
    <w:rsid w:val="00D73797"/>
    <w:rsid w:val="00D75064"/>
    <w:rsid w:val="00D81637"/>
    <w:rsid w:val="00D86226"/>
    <w:rsid w:val="00D932DC"/>
    <w:rsid w:val="00D962F1"/>
    <w:rsid w:val="00DA15A7"/>
    <w:rsid w:val="00DA52CF"/>
    <w:rsid w:val="00DA69FA"/>
    <w:rsid w:val="00DC4063"/>
    <w:rsid w:val="00DC5175"/>
    <w:rsid w:val="00DC7100"/>
    <w:rsid w:val="00DC7B30"/>
    <w:rsid w:val="00DD06C1"/>
    <w:rsid w:val="00DD71C2"/>
    <w:rsid w:val="00DE4AD6"/>
    <w:rsid w:val="00DF0857"/>
    <w:rsid w:val="00DF5105"/>
    <w:rsid w:val="00E00BF7"/>
    <w:rsid w:val="00E00F62"/>
    <w:rsid w:val="00E03FA8"/>
    <w:rsid w:val="00E051A0"/>
    <w:rsid w:val="00E13537"/>
    <w:rsid w:val="00E175BF"/>
    <w:rsid w:val="00E22236"/>
    <w:rsid w:val="00E24F4F"/>
    <w:rsid w:val="00E24F64"/>
    <w:rsid w:val="00E3218C"/>
    <w:rsid w:val="00E32D4C"/>
    <w:rsid w:val="00E52624"/>
    <w:rsid w:val="00E53979"/>
    <w:rsid w:val="00E575B3"/>
    <w:rsid w:val="00E611E2"/>
    <w:rsid w:val="00E6214A"/>
    <w:rsid w:val="00E62150"/>
    <w:rsid w:val="00E66464"/>
    <w:rsid w:val="00E70983"/>
    <w:rsid w:val="00E77310"/>
    <w:rsid w:val="00E82484"/>
    <w:rsid w:val="00E864F3"/>
    <w:rsid w:val="00E97501"/>
    <w:rsid w:val="00EA0901"/>
    <w:rsid w:val="00EA2595"/>
    <w:rsid w:val="00EA65A1"/>
    <w:rsid w:val="00EB011D"/>
    <w:rsid w:val="00EB7DC3"/>
    <w:rsid w:val="00EC3070"/>
    <w:rsid w:val="00EC52E8"/>
    <w:rsid w:val="00EC61D4"/>
    <w:rsid w:val="00F1576B"/>
    <w:rsid w:val="00F171C4"/>
    <w:rsid w:val="00F22543"/>
    <w:rsid w:val="00F32272"/>
    <w:rsid w:val="00F36737"/>
    <w:rsid w:val="00F367B1"/>
    <w:rsid w:val="00F42A25"/>
    <w:rsid w:val="00F44287"/>
    <w:rsid w:val="00F47F0A"/>
    <w:rsid w:val="00F5395A"/>
    <w:rsid w:val="00F53E69"/>
    <w:rsid w:val="00F60D35"/>
    <w:rsid w:val="00F62A7F"/>
    <w:rsid w:val="00F82C68"/>
    <w:rsid w:val="00F90619"/>
    <w:rsid w:val="00F93463"/>
    <w:rsid w:val="00FA38C6"/>
    <w:rsid w:val="00FB69DB"/>
    <w:rsid w:val="00FC27FC"/>
    <w:rsid w:val="00FC61AA"/>
    <w:rsid w:val="00FC62A3"/>
    <w:rsid w:val="00FD3957"/>
    <w:rsid w:val="00FD467B"/>
    <w:rsid w:val="00FD7DC4"/>
    <w:rsid w:val="00FF477D"/>
    <w:rsid w:val="0F946B2A"/>
    <w:rsid w:val="18E32B21"/>
    <w:rsid w:val="40A66CA8"/>
    <w:rsid w:val="4D42148C"/>
    <w:rsid w:val="734A36B8"/>
    <w:rsid w:val="7BFD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763EF"/>
  <w15:chartTrackingRefBased/>
  <w15:docId w15:val="{682777A2-7FB2-9C4B-B537-CA5577CC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Times" w:eastAsia="Times New Roman" w:hAnsi="Time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character" w:styleId="Emphasis">
    <w:name w:val="Emphasis"/>
    <w:qFormat/>
    <w:rPr>
      <w:i/>
      <w:iCs/>
    </w:rPr>
  </w:style>
  <w:style w:type="character" w:styleId="Strong">
    <w:name w:val="Strong"/>
    <w:uiPriority w:val="22"/>
    <w:qFormat/>
    <w:rPr>
      <w:b/>
      <w:bCs/>
    </w:rPr>
  </w:style>
  <w:style w:type="character" w:styleId="HTMLCite">
    <w:name w:val="HTML Cite"/>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link w:val="Footer"/>
    <w:uiPriority w:val="99"/>
    <w:rPr>
      <w:sz w:val="24"/>
      <w:szCs w:val="24"/>
    </w:rPr>
  </w:style>
  <w:style w:type="character" w:customStyle="1" w:styleId="CommentTextChar">
    <w:name w:val="Comment Text Char"/>
    <w:basedOn w:val="DefaultParagraphFont"/>
    <w:link w:val="CommentText"/>
  </w:style>
  <w:style w:type="character" w:customStyle="1" w:styleId="person">
    <w:name w:val="person"/>
    <w:basedOn w:val="DefaultParagraphFont"/>
  </w:style>
  <w:style w:type="character" w:customStyle="1" w:styleId="CommentSubjectChar">
    <w:name w:val="Comment Subject Char"/>
    <w:link w:val="CommentSubject"/>
    <w:rPr>
      <w:b/>
      <w:bCs/>
    </w:rPr>
  </w:style>
  <w:style w:type="character" w:customStyle="1" w:styleId="fnt3">
    <w:name w:val="fnt3"/>
    <w:basedOn w:val="DefaultParagraphFont"/>
  </w:style>
  <w:style w:type="character" w:customStyle="1" w:styleId="fnt0">
    <w:name w:val="fnt0"/>
    <w:basedOn w:val="DefaultParagraphFont"/>
  </w:style>
  <w:style w:type="character" w:customStyle="1" w:styleId="label1">
    <w:name w:val="label1"/>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line="480" w:lineRule="atLeast"/>
      <w:ind w:firstLine="720"/>
    </w:pPr>
    <w:rPr>
      <w:rFonts w:ascii="Times" w:eastAsia="Times New Roman" w:hAnsi="Times"/>
      <w:color w:val="000000"/>
      <w:szCs w:val="20"/>
      <w:lang w:eastAsia="en-US"/>
    </w:rPr>
  </w:style>
  <w:style w:type="paragraph" w:styleId="NormalWeb">
    <w:name w:val="Normal (Web)"/>
    <w:basedOn w:val="Normal"/>
    <w:uiPriority w:val="99"/>
    <w:pPr>
      <w:spacing w:before="100" w:beforeAutospacing="1" w:after="100" w:afterAutospacing="1"/>
    </w:pPr>
    <w:rPr>
      <w:rFonts w:ascii="SimSun" w:hAnsi="SimSun"/>
      <w:lang w:eastAsia="en-US"/>
    </w:rPr>
  </w:style>
  <w:style w:type="paragraph" w:styleId="BodyText">
    <w:name w:val="Body Text"/>
    <w:basedOn w:val="Normal"/>
    <w:pPr>
      <w:spacing w:after="120"/>
    </w:pPr>
  </w:style>
  <w:style w:type="paragraph" w:styleId="CommentText">
    <w:name w:val="annotation text"/>
    <w:basedOn w:val="Normal"/>
    <w:link w:val="CommentTextChar"/>
    <w:rPr>
      <w:sz w:val="20"/>
      <w:szCs w:val="20"/>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320"/>
        <w:tab w:val="right" w:pos="8640"/>
      </w:tabs>
    </w:pPr>
  </w:style>
  <w:style w:type="paragraph" w:customStyle="1" w:styleId="WPNormal">
    <w:name w:val="WP_Normal"/>
    <w:basedOn w:val="Normal"/>
    <w:pPr>
      <w:widowControl w:val="0"/>
    </w:pPr>
    <w:rPr>
      <w:rFonts w:ascii="Geneva" w:eastAsia="Times New Roman" w:hAnsi="Geneva"/>
      <w:snapToGrid w:val="0"/>
      <w:szCs w:val="20"/>
      <w:lang w:eastAsia="en-US"/>
    </w:rPr>
  </w:style>
  <w:style w:type="paragraph" w:styleId="ListParagraph">
    <w:name w:val="List Paragraph"/>
    <w:basedOn w:val="Normal"/>
    <w:uiPriority w:val="34"/>
    <w:qFormat/>
    <w:pPr>
      <w:ind w:left="720"/>
    </w:pPr>
  </w:style>
  <w:style w:type="paragraph" w:customStyle="1" w:styleId="12">
    <w:name w:val="12"/>
    <w:basedOn w:val="Normal"/>
    <w:rPr>
      <w:rFonts w:eastAsia="Times New Roman"/>
    </w:rPr>
  </w:style>
  <w:style w:type="paragraph" w:customStyle="1" w:styleId="paragraph">
    <w:name w:val="paragraph"/>
    <w:basedOn w:val="Normal"/>
    <w:pPr>
      <w:spacing w:after="120"/>
    </w:pPr>
    <w:rPr>
      <w:rFonts w:eastAsia="Times New Roman"/>
      <w:lang w:eastAsia="en-US"/>
    </w:rPr>
  </w:style>
  <w:style w:type="paragraph" w:customStyle="1" w:styleId="subtitleblue">
    <w:name w:val="subtitle blue"/>
    <w:basedOn w:val="Normal"/>
    <w:pPr>
      <w:spacing w:before="200" w:after="120"/>
    </w:pPr>
    <w:rPr>
      <w:rFonts w:eastAsia="Times New Roman"/>
      <w:b/>
      <w:color w:val="0000FF"/>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3584">
      <w:bodyDiv w:val="1"/>
      <w:marLeft w:val="0"/>
      <w:marRight w:val="0"/>
      <w:marTop w:val="0"/>
      <w:marBottom w:val="0"/>
      <w:divBdr>
        <w:top w:val="none" w:sz="0" w:space="0" w:color="auto"/>
        <w:left w:val="none" w:sz="0" w:space="0" w:color="auto"/>
        <w:bottom w:val="none" w:sz="0" w:space="0" w:color="auto"/>
        <w:right w:val="none" w:sz="0" w:space="0" w:color="auto"/>
      </w:divBdr>
    </w:div>
    <w:div w:id="201210639">
      <w:bodyDiv w:val="1"/>
      <w:marLeft w:val="0"/>
      <w:marRight w:val="0"/>
      <w:marTop w:val="0"/>
      <w:marBottom w:val="0"/>
      <w:divBdr>
        <w:top w:val="none" w:sz="0" w:space="0" w:color="auto"/>
        <w:left w:val="none" w:sz="0" w:space="0" w:color="auto"/>
        <w:bottom w:val="none" w:sz="0" w:space="0" w:color="auto"/>
        <w:right w:val="none" w:sz="0" w:space="0" w:color="auto"/>
      </w:divBdr>
    </w:div>
    <w:div w:id="264965184">
      <w:bodyDiv w:val="1"/>
      <w:marLeft w:val="0"/>
      <w:marRight w:val="0"/>
      <w:marTop w:val="0"/>
      <w:marBottom w:val="0"/>
      <w:divBdr>
        <w:top w:val="none" w:sz="0" w:space="0" w:color="auto"/>
        <w:left w:val="none" w:sz="0" w:space="0" w:color="auto"/>
        <w:bottom w:val="none" w:sz="0" w:space="0" w:color="auto"/>
        <w:right w:val="none" w:sz="0" w:space="0" w:color="auto"/>
      </w:divBdr>
    </w:div>
    <w:div w:id="271671285">
      <w:bodyDiv w:val="1"/>
      <w:marLeft w:val="0"/>
      <w:marRight w:val="0"/>
      <w:marTop w:val="0"/>
      <w:marBottom w:val="0"/>
      <w:divBdr>
        <w:top w:val="none" w:sz="0" w:space="0" w:color="auto"/>
        <w:left w:val="none" w:sz="0" w:space="0" w:color="auto"/>
        <w:bottom w:val="none" w:sz="0" w:space="0" w:color="auto"/>
        <w:right w:val="none" w:sz="0" w:space="0" w:color="auto"/>
      </w:divBdr>
    </w:div>
    <w:div w:id="325717449">
      <w:bodyDiv w:val="1"/>
      <w:marLeft w:val="0"/>
      <w:marRight w:val="0"/>
      <w:marTop w:val="0"/>
      <w:marBottom w:val="0"/>
      <w:divBdr>
        <w:top w:val="none" w:sz="0" w:space="0" w:color="auto"/>
        <w:left w:val="none" w:sz="0" w:space="0" w:color="auto"/>
        <w:bottom w:val="none" w:sz="0" w:space="0" w:color="auto"/>
        <w:right w:val="none" w:sz="0" w:space="0" w:color="auto"/>
      </w:divBdr>
    </w:div>
    <w:div w:id="349574287">
      <w:bodyDiv w:val="1"/>
      <w:marLeft w:val="0"/>
      <w:marRight w:val="0"/>
      <w:marTop w:val="0"/>
      <w:marBottom w:val="0"/>
      <w:divBdr>
        <w:top w:val="none" w:sz="0" w:space="0" w:color="auto"/>
        <w:left w:val="none" w:sz="0" w:space="0" w:color="auto"/>
        <w:bottom w:val="none" w:sz="0" w:space="0" w:color="auto"/>
        <w:right w:val="none" w:sz="0" w:space="0" w:color="auto"/>
      </w:divBdr>
      <w:divsChild>
        <w:div w:id="1745376599">
          <w:marLeft w:val="720"/>
          <w:marRight w:val="0"/>
          <w:marTop w:val="0"/>
          <w:marBottom w:val="120"/>
          <w:divBdr>
            <w:top w:val="none" w:sz="0" w:space="0" w:color="auto"/>
            <w:left w:val="none" w:sz="0" w:space="0" w:color="auto"/>
            <w:bottom w:val="none" w:sz="0" w:space="0" w:color="auto"/>
            <w:right w:val="none" w:sz="0" w:space="0" w:color="auto"/>
          </w:divBdr>
        </w:div>
        <w:div w:id="170993591">
          <w:marLeft w:val="720"/>
          <w:marRight w:val="0"/>
          <w:marTop w:val="0"/>
          <w:marBottom w:val="60"/>
          <w:divBdr>
            <w:top w:val="none" w:sz="0" w:space="0" w:color="auto"/>
            <w:left w:val="none" w:sz="0" w:space="0" w:color="auto"/>
            <w:bottom w:val="none" w:sz="0" w:space="0" w:color="auto"/>
            <w:right w:val="none" w:sz="0" w:space="0" w:color="auto"/>
          </w:divBdr>
        </w:div>
        <w:div w:id="1113473379">
          <w:marLeft w:val="720"/>
          <w:marRight w:val="0"/>
          <w:marTop w:val="0"/>
          <w:marBottom w:val="120"/>
          <w:divBdr>
            <w:top w:val="none" w:sz="0" w:space="0" w:color="auto"/>
            <w:left w:val="none" w:sz="0" w:space="0" w:color="auto"/>
            <w:bottom w:val="none" w:sz="0" w:space="0" w:color="auto"/>
            <w:right w:val="none" w:sz="0" w:space="0" w:color="auto"/>
          </w:divBdr>
        </w:div>
        <w:div w:id="1944916848">
          <w:marLeft w:val="720"/>
          <w:marRight w:val="0"/>
          <w:marTop w:val="0"/>
          <w:marBottom w:val="120"/>
          <w:divBdr>
            <w:top w:val="none" w:sz="0" w:space="0" w:color="auto"/>
            <w:left w:val="none" w:sz="0" w:space="0" w:color="auto"/>
            <w:bottom w:val="none" w:sz="0" w:space="0" w:color="auto"/>
            <w:right w:val="none" w:sz="0" w:space="0" w:color="auto"/>
          </w:divBdr>
        </w:div>
        <w:div w:id="211045129">
          <w:marLeft w:val="720"/>
          <w:marRight w:val="0"/>
          <w:marTop w:val="0"/>
          <w:marBottom w:val="120"/>
          <w:divBdr>
            <w:top w:val="none" w:sz="0" w:space="0" w:color="auto"/>
            <w:left w:val="none" w:sz="0" w:space="0" w:color="auto"/>
            <w:bottom w:val="none" w:sz="0" w:space="0" w:color="auto"/>
            <w:right w:val="none" w:sz="0" w:space="0" w:color="auto"/>
          </w:divBdr>
        </w:div>
        <w:div w:id="1371959701">
          <w:marLeft w:val="720"/>
          <w:marRight w:val="0"/>
          <w:marTop w:val="0"/>
          <w:marBottom w:val="120"/>
          <w:divBdr>
            <w:top w:val="none" w:sz="0" w:space="0" w:color="auto"/>
            <w:left w:val="none" w:sz="0" w:space="0" w:color="auto"/>
            <w:bottom w:val="none" w:sz="0" w:space="0" w:color="auto"/>
            <w:right w:val="none" w:sz="0" w:space="0" w:color="auto"/>
          </w:divBdr>
        </w:div>
      </w:divsChild>
    </w:div>
    <w:div w:id="411393003">
      <w:bodyDiv w:val="1"/>
      <w:marLeft w:val="0"/>
      <w:marRight w:val="0"/>
      <w:marTop w:val="0"/>
      <w:marBottom w:val="0"/>
      <w:divBdr>
        <w:top w:val="none" w:sz="0" w:space="0" w:color="auto"/>
        <w:left w:val="none" w:sz="0" w:space="0" w:color="auto"/>
        <w:bottom w:val="none" w:sz="0" w:space="0" w:color="auto"/>
        <w:right w:val="none" w:sz="0" w:space="0" w:color="auto"/>
      </w:divBdr>
    </w:div>
    <w:div w:id="422920897">
      <w:bodyDiv w:val="1"/>
      <w:marLeft w:val="0"/>
      <w:marRight w:val="0"/>
      <w:marTop w:val="0"/>
      <w:marBottom w:val="0"/>
      <w:divBdr>
        <w:top w:val="none" w:sz="0" w:space="0" w:color="auto"/>
        <w:left w:val="none" w:sz="0" w:space="0" w:color="auto"/>
        <w:bottom w:val="none" w:sz="0" w:space="0" w:color="auto"/>
        <w:right w:val="none" w:sz="0" w:space="0" w:color="auto"/>
      </w:divBdr>
    </w:div>
    <w:div w:id="426080305">
      <w:bodyDiv w:val="1"/>
      <w:marLeft w:val="0"/>
      <w:marRight w:val="0"/>
      <w:marTop w:val="0"/>
      <w:marBottom w:val="0"/>
      <w:divBdr>
        <w:top w:val="none" w:sz="0" w:space="0" w:color="auto"/>
        <w:left w:val="none" w:sz="0" w:space="0" w:color="auto"/>
        <w:bottom w:val="none" w:sz="0" w:space="0" w:color="auto"/>
        <w:right w:val="none" w:sz="0" w:space="0" w:color="auto"/>
      </w:divBdr>
    </w:div>
    <w:div w:id="555045531">
      <w:bodyDiv w:val="1"/>
      <w:marLeft w:val="0"/>
      <w:marRight w:val="0"/>
      <w:marTop w:val="0"/>
      <w:marBottom w:val="0"/>
      <w:divBdr>
        <w:top w:val="none" w:sz="0" w:space="0" w:color="auto"/>
        <w:left w:val="none" w:sz="0" w:space="0" w:color="auto"/>
        <w:bottom w:val="none" w:sz="0" w:space="0" w:color="auto"/>
        <w:right w:val="none" w:sz="0" w:space="0" w:color="auto"/>
      </w:divBdr>
    </w:div>
    <w:div w:id="591429571">
      <w:bodyDiv w:val="1"/>
      <w:marLeft w:val="0"/>
      <w:marRight w:val="0"/>
      <w:marTop w:val="0"/>
      <w:marBottom w:val="0"/>
      <w:divBdr>
        <w:top w:val="none" w:sz="0" w:space="0" w:color="auto"/>
        <w:left w:val="none" w:sz="0" w:space="0" w:color="auto"/>
        <w:bottom w:val="none" w:sz="0" w:space="0" w:color="auto"/>
        <w:right w:val="none" w:sz="0" w:space="0" w:color="auto"/>
      </w:divBdr>
    </w:div>
    <w:div w:id="646014310">
      <w:bodyDiv w:val="1"/>
      <w:marLeft w:val="0"/>
      <w:marRight w:val="0"/>
      <w:marTop w:val="0"/>
      <w:marBottom w:val="0"/>
      <w:divBdr>
        <w:top w:val="none" w:sz="0" w:space="0" w:color="auto"/>
        <w:left w:val="none" w:sz="0" w:space="0" w:color="auto"/>
        <w:bottom w:val="none" w:sz="0" w:space="0" w:color="auto"/>
        <w:right w:val="none" w:sz="0" w:space="0" w:color="auto"/>
      </w:divBdr>
    </w:div>
    <w:div w:id="657197789">
      <w:bodyDiv w:val="1"/>
      <w:marLeft w:val="0"/>
      <w:marRight w:val="0"/>
      <w:marTop w:val="0"/>
      <w:marBottom w:val="0"/>
      <w:divBdr>
        <w:top w:val="none" w:sz="0" w:space="0" w:color="auto"/>
        <w:left w:val="none" w:sz="0" w:space="0" w:color="auto"/>
        <w:bottom w:val="none" w:sz="0" w:space="0" w:color="auto"/>
        <w:right w:val="none" w:sz="0" w:space="0" w:color="auto"/>
      </w:divBdr>
      <w:divsChild>
        <w:div w:id="1953050551">
          <w:marLeft w:val="720"/>
          <w:marRight w:val="0"/>
          <w:marTop w:val="0"/>
          <w:marBottom w:val="120"/>
          <w:divBdr>
            <w:top w:val="none" w:sz="0" w:space="0" w:color="auto"/>
            <w:left w:val="none" w:sz="0" w:space="0" w:color="auto"/>
            <w:bottom w:val="none" w:sz="0" w:space="0" w:color="auto"/>
            <w:right w:val="none" w:sz="0" w:space="0" w:color="auto"/>
          </w:divBdr>
        </w:div>
        <w:div w:id="1221552344">
          <w:marLeft w:val="720"/>
          <w:marRight w:val="0"/>
          <w:marTop w:val="0"/>
          <w:marBottom w:val="60"/>
          <w:divBdr>
            <w:top w:val="none" w:sz="0" w:space="0" w:color="auto"/>
            <w:left w:val="none" w:sz="0" w:space="0" w:color="auto"/>
            <w:bottom w:val="none" w:sz="0" w:space="0" w:color="auto"/>
            <w:right w:val="none" w:sz="0" w:space="0" w:color="auto"/>
          </w:divBdr>
        </w:div>
        <w:div w:id="2097558428">
          <w:marLeft w:val="720"/>
          <w:marRight w:val="0"/>
          <w:marTop w:val="0"/>
          <w:marBottom w:val="120"/>
          <w:divBdr>
            <w:top w:val="none" w:sz="0" w:space="0" w:color="auto"/>
            <w:left w:val="none" w:sz="0" w:space="0" w:color="auto"/>
            <w:bottom w:val="none" w:sz="0" w:space="0" w:color="auto"/>
            <w:right w:val="none" w:sz="0" w:space="0" w:color="auto"/>
          </w:divBdr>
        </w:div>
        <w:div w:id="616570735">
          <w:marLeft w:val="720"/>
          <w:marRight w:val="0"/>
          <w:marTop w:val="0"/>
          <w:marBottom w:val="120"/>
          <w:divBdr>
            <w:top w:val="none" w:sz="0" w:space="0" w:color="auto"/>
            <w:left w:val="none" w:sz="0" w:space="0" w:color="auto"/>
            <w:bottom w:val="none" w:sz="0" w:space="0" w:color="auto"/>
            <w:right w:val="none" w:sz="0" w:space="0" w:color="auto"/>
          </w:divBdr>
        </w:div>
        <w:div w:id="844437865">
          <w:marLeft w:val="720"/>
          <w:marRight w:val="0"/>
          <w:marTop w:val="0"/>
          <w:marBottom w:val="120"/>
          <w:divBdr>
            <w:top w:val="none" w:sz="0" w:space="0" w:color="auto"/>
            <w:left w:val="none" w:sz="0" w:space="0" w:color="auto"/>
            <w:bottom w:val="none" w:sz="0" w:space="0" w:color="auto"/>
            <w:right w:val="none" w:sz="0" w:space="0" w:color="auto"/>
          </w:divBdr>
        </w:div>
        <w:div w:id="1019625351">
          <w:marLeft w:val="720"/>
          <w:marRight w:val="0"/>
          <w:marTop w:val="0"/>
          <w:marBottom w:val="120"/>
          <w:divBdr>
            <w:top w:val="none" w:sz="0" w:space="0" w:color="auto"/>
            <w:left w:val="none" w:sz="0" w:space="0" w:color="auto"/>
            <w:bottom w:val="none" w:sz="0" w:space="0" w:color="auto"/>
            <w:right w:val="none" w:sz="0" w:space="0" w:color="auto"/>
          </w:divBdr>
        </w:div>
      </w:divsChild>
    </w:div>
    <w:div w:id="660236637">
      <w:bodyDiv w:val="1"/>
      <w:marLeft w:val="0"/>
      <w:marRight w:val="0"/>
      <w:marTop w:val="0"/>
      <w:marBottom w:val="0"/>
      <w:divBdr>
        <w:top w:val="none" w:sz="0" w:space="0" w:color="auto"/>
        <w:left w:val="none" w:sz="0" w:space="0" w:color="auto"/>
        <w:bottom w:val="none" w:sz="0" w:space="0" w:color="auto"/>
        <w:right w:val="none" w:sz="0" w:space="0" w:color="auto"/>
      </w:divBdr>
    </w:div>
    <w:div w:id="697435358">
      <w:bodyDiv w:val="1"/>
      <w:marLeft w:val="0"/>
      <w:marRight w:val="0"/>
      <w:marTop w:val="0"/>
      <w:marBottom w:val="0"/>
      <w:divBdr>
        <w:top w:val="none" w:sz="0" w:space="0" w:color="auto"/>
        <w:left w:val="none" w:sz="0" w:space="0" w:color="auto"/>
        <w:bottom w:val="none" w:sz="0" w:space="0" w:color="auto"/>
        <w:right w:val="none" w:sz="0" w:space="0" w:color="auto"/>
      </w:divBdr>
    </w:div>
    <w:div w:id="728068573">
      <w:bodyDiv w:val="1"/>
      <w:marLeft w:val="0"/>
      <w:marRight w:val="0"/>
      <w:marTop w:val="0"/>
      <w:marBottom w:val="0"/>
      <w:divBdr>
        <w:top w:val="none" w:sz="0" w:space="0" w:color="auto"/>
        <w:left w:val="none" w:sz="0" w:space="0" w:color="auto"/>
        <w:bottom w:val="none" w:sz="0" w:space="0" w:color="auto"/>
        <w:right w:val="none" w:sz="0" w:space="0" w:color="auto"/>
      </w:divBdr>
    </w:div>
    <w:div w:id="853693073">
      <w:bodyDiv w:val="1"/>
      <w:marLeft w:val="0"/>
      <w:marRight w:val="0"/>
      <w:marTop w:val="0"/>
      <w:marBottom w:val="0"/>
      <w:divBdr>
        <w:top w:val="none" w:sz="0" w:space="0" w:color="auto"/>
        <w:left w:val="none" w:sz="0" w:space="0" w:color="auto"/>
        <w:bottom w:val="none" w:sz="0" w:space="0" w:color="auto"/>
        <w:right w:val="none" w:sz="0" w:space="0" w:color="auto"/>
      </w:divBdr>
      <w:divsChild>
        <w:div w:id="1904873108">
          <w:marLeft w:val="720"/>
          <w:marRight w:val="0"/>
          <w:marTop w:val="0"/>
          <w:marBottom w:val="120"/>
          <w:divBdr>
            <w:top w:val="none" w:sz="0" w:space="0" w:color="auto"/>
            <w:left w:val="none" w:sz="0" w:space="0" w:color="auto"/>
            <w:bottom w:val="none" w:sz="0" w:space="0" w:color="auto"/>
            <w:right w:val="none" w:sz="0" w:space="0" w:color="auto"/>
          </w:divBdr>
        </w:div>
        <w:div w:id="333532415">
          <w:marLeft w:val="720"/>
          <w:marRight w:val="0"/>
          <w:marTop w:val="0"/>
          <w:marBottom w:val="60"/>
          <w:divBdr>
            <w:top w:val="none" w:sz="0" w:space="0" w:color="auto"/>
            <w:left w:val="none" w:sz="0" w:space="0" w:color="auto"/>
            <w:bottom w:val="none" w:sz="0" w:space="0" w:color="auto"/>
            <w:right w:val="none" w:sz="0" w:space="0" w:color="auto"/>
          </w:divBdr>
        </w:div>
        <w:div w:id="311493194">
          <w:marLeft w:val="720"/>
          <w:marRight w:val="0"/>
          <w:marTop w:val="0"/>
          <w:marBottom w:val="120"/>
          <w:divBdr>
            <w:top w:val="none" w:sz="0" w:space="0" w:color="auto"/>
            <w:left w:val="none" w:sz="0" w:space="0" w:color="auto"/>
            <w:bottom w:val="none" w:sz="0" w:space="0" w:color="auto"/>
            <w:right w:val="none" w:sz="0" w:space="0" w:color="auto"/>
          </w:divBdr>
        </w:div>
        <w:div w:id="1643198638">
          <w:marLeft w:val="720"/>
          <w:marRight w:val="0"/>
          <w:marTop w:val="0"/>
          <w:marBottom w:val="120"/>
          <w:divBdr>
            <w:top w:val="none" w:sz="0" w:space="0" w:color="auto"/>
            <w:left w:val="none" w:sz="0" w:space="0" w:color="auto"/>
            <w:bottom w:val="none" w:sz="0" w:space="0" w:color="auto"/>
            <w:right w:val="none" w:sz="0" w:space="0" w:color="auto"/>
          </w:divBdr>
        </w:div>
        <w:div w:id="513962260">
          <w:marLeft w:val="720"/>
          <w:marRight w:val="0"/>
          <w:marTop w:val="0"/>
          <w:marBottom w:val="120"/>
          <w:divBdr>
            <w:top w:val="none" w:sz="0" w:space="0" w:color="auto"/>
            <w:left w:val="none" w:sz="0" w:space="0" w:color="auto"/>
            <w:bottom w:val="none" w:sz="0" w:space="0" w:color="auto"/>
            <w:right w:val="none" w:sz="0" w:space="0" w:color="auto"/>
          </w:divBdr>
        </w:div>
        <w:div w:id="1958828400">
          <w:marLeft w:val="720"/>
          <w:marRight w:val="0"/>
          <w:marTop w:val="0"/>
          <w:marBottom w:val="120"/>
          <w:divBdr>
            <w:top w:val="none" w:sz="0" w:space="0" w:color="auto"/>
            <w:left w:val="none" w:sz="0" w:space="0" w:color="auto"/>
            <w:bottom w:val="none" w:sz="0" w:space="0" w:color="auto"/>
            <w:right w:val="none" w:sz="0" w:space="0" w:color="auto"/>
          </w:divBdr>
        </w:div>
      </w:divsChild>
    </w:div>
    <w:div w:id="885143020">
      <w:bodyDiv w:val="1"/>
      <w:marLeft w:val="0"/>
      <w:marRight w:val="0"/>
      <w:marTop w:val="0"/>
      <w:marBottom w:val="0"/>
      <w:divBdr>
        <w:top w:val="none" w:sz="0" w:space="0" w:color="auto"/>
        <w:left w:val="none" w:sz="0" w:space="0" w:color="auto"/>
        <w:bottom w:val="none" w:sz="0" w:space="0" w:color="auto"/>
        <w:right w:val="none" w:sz="0" w:space="0" w:color="auto"/>
      </w:divBdr>
    </w:div>
    <w:div w:id="903684883">
      <w:bodyDiv w:val="1"/>
      <w:marLeft w:val="0"/>
      <w:marRight w:val="0"/>
      <w:marTop w:val="0"/>
      <w:marBottom w:val="0"/>
      <w:divBdr>
        <w:top w:val="none" w:sz="0" w:space="0" w:color="auto"/>
        <w:left w:val="none" w:sz="0" w:space="0" w:color="auto"/>
        <w:bottom w:val="none" w:sz="0" w:space="0" w:color="auto"/>
        <w:right w:val="none" w:sz="0" w:space="0" w:color="auto"/>
      </w:divBdr>
    </w:div>
    <w:div w:id="936476210">
      <w:bodyDiv w:val="1"/>
      <w:marLeft w:val="0"/>
      <w:marRight w:val="0"/>
      <w:marTop w:val="0"/>
      <w:marBottom w:val="0"/>
      <w:divBdr>
        <w:top w:val="none" w:sz="0" w:space="0" w:color="auto"/>
        <w:left w:val="none" w:sz="0" w:space="0" w:color="auto"/>
        <w:bottom w:val="none" w:sz="0" w:space="0" w:color="auto"/>
        <w:right w:val="none" w:sz="0" w:space="0" w:color="auto"/>
      </w:divBdr>
    </w:div>
    <w:div w:id="936979928">
      <w:bodyDiv w:val="1"/>
      <w:marLeft w:val="0"/>
      <w:marRight w:val="0"/>
      <w:marTop w:val="0"/>
      <w:marBottom w:val="0"/>
      <w:divBdr>
        <w:top w:val="none" w:sz="0" w:space="0" w:color="auto"/>
        <w:left w:val="none" w:sz="0" w:space="0" w:color="auto"/>
        <w:bottom w:val="none" w:sz="0" w:space="0" w:color="auto"/>
        <w:right w:val="none" w:sz="0" w:space="0" w:color="auto"/>
      </w:divBdr>
    </w:div>
    <w:div w:id="986712379">
      <w:bodyDiv w:val="1"/>
      <w:marLeft w:val="0"/>
      <w:marRight w:val="0"/>
      <w:marTop w:val="0"/>
      <w:marBottom w:val="0"/>
      <w:divBdr>
        <w:top w:val="none" w:sz="0" w:space="0" w:color="auto"/>
        <w:left w:val="none" w:sz="0" w:space="0" w:color="auto"/>
        <w:bottom w:val="none" w:sz="0" w:space="0" w:color="auto"/>
        <w:right w:val="none" w:sz="0" w:space="0" w:color="auto"/>
      </w:divBdr>
    </w:div>
    <w:div w:id="1113673819">
      <w:bodyDiv w:val="1"/>
      <w:marLeft w:val="0"/>
      <w:marRight w:val="0"/>
      <w:marTop w:val="0"/>
      <w:marBottom w:val="0"/>
      <w:divBdr>
        <w:top w:val="none" w:sz="0" w:space="0" w:color="auto"/>
        <w:left w:val="none" w:sz="0" w:space="0" w:color="auto"/>
        <w:bottom w:val="none" w:sz="0" w:space="0" w:color="auto"/>
        <w:right w:val="none" w:sz="0" w:space="0" w:color="auto"/>
      </w:divBdr>
    </w:div>
    <w:div w:id="1125659009">
      <w:bodyDiv w:val="1"/>
      <w:marLeft w:val="0"/>
      <w:marRight w:val="0"/>
      <w:marTop w:val="0"/>
      <w:marBottom w:val="0"/>
      <w:divBdr>
        <w:top w:val="none" w:sz="0" w:space="0" w:color="auto"/>
        <w:left w:val="none" w:sz="0" w:space="0" w:color="auto"/>
        <w:bottom w:val="none" w:sz="0" w:space="0" w:color="auto"/>
        <w:right w:val="none" w:sz="0" w:space="0" w:color="auto"/>
      </w:divBdr>
      <w:divsChild>
        <w:div w:id="1485243777">
          <w:marLeft w:val="720"/>
          <w:marRight w:val="0"/>
          <w:marTop w:val="0"/>
          <w:marBottom w:val="120"/>
          <w:divBdr>
            <w:top w:val="none" w:sz="0" w:space="0" w:color="auto"/>
            <w:left w:val="none" w:sz="0" w:space="0" w:color="auto"/>
            <w:bottom w:val="none" w:sz="0" w:space="0" w:color="auto"/>
            <w:right w:val="none" w:sz="0" w:space="0" w:color="auto"/>
          </w:divBdr>
        </w:div>
        <w:div w:id="136920537">
          <w:marLeft w:val="720"/>
          <w:marRight w:val="0"/>
          <w:marTop w:val="0"/>
          <w:marBottom w:val="120"/>
          <w:divBdr>
            <w:top w:val="none" w:sz="0" w:space="0" w:color="auto"/>
            <w:left w:val="none" w:sz="0" w:space="0" w:color="auto"/>
            <w:bottom w:val="none" w:sz="0" w:space="0" w:color="auto"/>
            <w:right w:val="none" w:sz="0" w:space="0" w:color="auto"/>
          </w:divBdr>
        </w:div>
        <w:div w:id="1412311318">
          <w:marLeft w:val="720"/>
          <w:marRight w:val="0"/>
          <w:marTop w:val="0"/>
          <w:marBottom w:val="120"/>
          <w:divBdr>
            <w:top w:val="none" w:sz="0" w:space="0" w:color="auto"/>
            <w:left w:val="none" w:sz="0" w:space="0" w:color="auto"/>
            <w:bottom w:val="none" w:sz="0" w:space="0" w:color="auto"/>
            <w:right w:val="none" w:sz="0" w:space="0" w:color="auto"/>
          </w:divBdr>
        </w:div>
        <w:div w:id="1622609934">
          <w:marLeft w:val="720"/>
          <w:marRight w:val="0"/>
          <w:marTop w:val="0"/>
          <w:marBottom w:val="120"/>
          <w:divBdr>
            <w:top w:val="none" w:sz="0" w:space="0" w:color="auto"/>
            <w:left w:val="none" w:sz="0" w:space="0" w:color="auto"/>
            <w:bottom w:val="none" w:sz="0" w:space="0" w:color="auto"/>
            <w:right w:val="none" w:sz="0" w:space="0" w:color="auto"/>
          </w:divBdr>
        </w:div>
        <w:div w:id="27217751">
          <w:marLeft w:val="720"/>
          <w:marRight w:val="0"/>
          <w:marTop w:val="0"/>
          <w:marBottom w:val="120"/>
          <w:divBdr>
            <w:top w:val="none" w:sz="0" w:space="0" w:color="auto"/>
            <w:left w:val="none" w:sz="0" w:space="0" w:color="auto"/>
            <w:bottom w:val="none" w:sz="0" w:space="0" w:color="auto"/>
            <w:right w:val="none" w:sz="0" w:space="0" w:color="auto"/>
          </w:divBdr>
        </w:div>
        <w:div w:id="996958927">
          <w:marLeft w:val="720"/>
          <w:marRight w:val="0"/>
          <w:marTop w:val="0"/>
          <w:marBottom w:val="120"/>
          <w:divBdr>
            <w:top w:val="none" w:sz="0" w:space="0" w:color="auto"/>
            <w:left w:val="none" w:sz="0" w:space="0" w:color="auto"/>
            <w:bottom w:val="none" w:sz="0" w:space="0" w:color="auto"/>
            <w:right w:val="none" w:sz="0" w:space="0" w:color="auto"/>
          </w:divBdr>
        </w:div>
      </w:divsChild>
    </w:div>
    <w:div w:id="1279024443">
      <w:bodyDiv w:val="1"/>
      <w:marLeft w:val="0"/>
      <w:marRight w:val="0"/>
      <w:marTop w:val="0"/>
      <w:marBottom w:val="0"/>
      <w:divBdr>
        <w:top w:val="none" w:sz="0" w:space="0" w:color="auto"/>
        <w:left w:val="none" w:sz="0" w:space="0" w:color="auto"/>
        <w:bottom w:val="none" w:sz="0" w:space="0" w:color="auto"/>
        <w:right w:val="none" w:sz="0" w:space="0" w:color="auto"/>
      </w:divBdr>
    </w:div>
    <w:div w:id="1327242445">
      <w:bodyDiv w:val="1"/>
      <w:marLeft w:val="0"/>
      <w:marRight w:val="0"/>
      <w:marTop w:val="0"/>
      <w:marBottom w:val="0"/>
      <w:divBdr>
        <w:top w:val="none" w:sz="0" w:space="0" w:color="auto"/>
        <w:left w:val="none" w:sz="0" w:space="0" w:color="auto"/>
        <w:bottom w:val="none" w:sz="0" w:space="0" w:color="auto"/>
        <w:right w:val="none" w:sz="0" w:space="0" w:color="auto"/>
      </w:divBdr>
    </w:div>
    <w:div w:id="1403943871">
      <w:bodyDiv w:val="1"/>
      <w:marLeft w:val="0"/>
      <w:marRight w:val="0"/>
      <w:marTop w:val="0"/>
      <w:marBottom w:val="0"/>
      <w:divBdr>
        <w:top w:val="none" w:sz="0" w:space="0" w:color="auto"/>
        <w:left w:val="none" w:sz="0" w:space="0" w:color="auto"/>
        <w:bottom w:val="none" w:sz="0" w:space="0" w:color="auto"/>
        <w:right w:val="none" w:sz="0" w:space="0" w:color="auto"/>
      </w:divBdr>
    </w:div>
    <w:div w:id="1562984928">
      <w:bodyDiv w:val="1"/>
      <w:marLeft w:val="0"/>
      <w:marRight w:val="0"/>
      <w:marTop w:val="0"/>
      <w:marBottom w:val="0"/>
      <w:divBdr>
        <w:top w:val="none" w:sz="0" w:space="0" w:color="auto"/>
        <w:left w:val="none" w:sz="0" w:space="0" w:color="auto"/>
        <w:bottom w:val="none" w:sz="0" w:space="0" w:color="auto"/>
        <w:right w:val="none" w:sz="0" w:space="0" w:color="auto"/>
      </w:divBdr>
    </w:div>
    <w:div w:id="1604994261">
      <w:bodyDiv w:val="1"/>
      <w:marLeft w:val="0"/>
      <w:marRight w:val="0"/>
      <w:marTop w:val="0"/>
      <w:marBottom w:val="0"/>
      <w:divBdr>
        <w:top w:val="none" w:sz="0" w:space="0" w:color="auto"/>
        <w:left w:val="none" w:sz="0" w:space="0" w:color="auto"/>
        <w:bottom w:val="none" w:sz="0" w:space="0" w:color="auto"/>
        <w:right w:val="none" w:sz="0" w:space="0" w:color="auto"/>
      </w:divBdr>
    </w:div>
    <w:div w:id="1627587953">
      <w:bodyDiv w:val="1"/>
      <w:marLeft w:val="0"/>
      <w:marRight w:val="0"/>
      <w:marTop w:val="0"/>
      <w:marBottom w:val="0"/>
      <w:divBdr>
        <w:top w:val="none" w:sz="0" w:space="0" w:color="auto"/>
        <w:left w:val="none" w:sz="0" w:space="0" w:color="auto"/>
        <w:bottom w:val="none" w:sz="0" w:space="0" w:color="auto"/>
        <w:right w:val="none" w:sz="0" w:space="0" w:color="auto"/>
      </w:divBdr>
    </w:div>
    <w:div w:id="1656252370">
      <w:bodyDiv w:val="1"/>
      <w:marLeft w:val="0"/>
      <w:marRight w:val="0"/>
      <w:marTop w:val="0"/>
      <w:marBottom w:val="0"/>
      <w:divBdr>
        <w:top w:val="none" w:sz="0" w:space="0" w:color="auto"/>
        <w:left w:val="none" w:sz="0" w:space="0" w:color="auto"/>
        <w:bottom w:val="none" w:sz="0" w:space="0" w:color="auto"/>
        <w:right w:val="none" w:sz="0" w:space="0" w:color="auto"/>
      </w:divBdr>
    </w:div>
    <w:div w:id="1675065728">
      <w:bodyDiv w:val="1"/>
      <w:marLeft w:val="0"/>
      <w:marRight w:val="0"/>
      <w:marTop w:val="0"/>
      <w:marBottom w:val="0"/>
      <w:divBdr>
        <w:top w:val="none" w:sz="0" w:space="0" w:color="auto"/>
        <w:left w:val="none" w:sz="0" w:space="0" w:color="auto"/>
        <w:bottom w:val="none" w:sz="0" w:space="0" w:color="auto"/>
        <w:right w:val="none" w:sz="0" w:space="0" w:color="auto"/>
      </w:divBdr>
    </w:div>
    <w:div w:id="1769932319">
      <w:bodyDiv w:val="1"/>
      <w:marLeft w:val="0"/>
      <w:marRight w:val="0"/>
      <w:marTop w:val="0"/>
      <w:marBottom w:val="0"/>
      <w:divBdr>
        <w:top w:val="none" w:sz="0" w:space="0" w:color="auto"/>
        <w:left w:val="none" w:sz="0" w:space="0" w:color="auto"/>
        <w:bottom w:val="none" w:sz="0" w:space="0" w:color="auto"/>
        <w:right w:val="none" w:sz="0" w:space="0" w:color="auto"/>
      </w:divBdr>
      <w:divsChild>
        <w:div w:id="31924166">
          <w:marLeft w:val="720"/>
          <w:marRight w:val="0"/>
          <w:marTop w:val="0"/>
          <w:marBottom w:val="120"/>
          <w:divBdr>
            <w:top w:val="none" w:sz="0" w:space="0" w:color="auto"/>
            <w:left w:val="none" w:sz="0" w:space="0" w:color="auto"/>
            <w:bottom w:val="none" w:sz="0" w:space="0" w:color="auto"/>
            <w:right w:val="none" w:sz="0" w:space="0" w:color="auto"/>
          </w:divBdr>
        </w:div>
        <w:div w:id="992103942">
          <w:marLeft w:val="720"/>
          <w:marRight w:val="0"/>
          <w:marTop w:val="0"/>
          <w:marBottom w:val="120"/>
          <w:divBdr>
            <w:top w:val="none" w:sz="0" w:space="0" w:color="auto"/>
            <w:left w:val="none" w:sz="0" w:space="0" w:color="auto"/>
            <w:bottom w:val="none" w:sz="0" w:space="0" w:color="auto"/>
            <w:right w:val="none" w:sz="0" w:space="0" w:color="auto"/>
          </w:divBdr>
        </w:div>
        <w:div w:id="449864450">
          <w:marLeft w:val="720"/>
          <w:marRight w:val="0"/>
          <w:marTop w:val="0"/>
          <w:marBottom w:val="120"/>
          <w:divBdr>
            <w:top w:val="none" w:sz="0" w:space="0" w:color="auto"/>
            <w:left w:val="none" w:sz="0" w:space="0" w:color="auto"/>
            <w:bottom w:val="none" w:sz="0" w:space="0" w:color="auto"/>
            <w:right w:val="none" w:sz="0" w:space="0" w:color="auto"/>
          </w:divBdr>
        </w:div>
        <w:div w:id="508642208">
          <w:marLeft w:val="720"/>
          <w:marRight w:val="0"/>
          <w:marTop w:val="0"/>
          <w:marBottom w:val="120"/>
          <w:divBdr>
            <w:top w:val="none" w:sz="0" w:space="0" w:color="auto"/>
            <w:left w:val="none" w:sz="0" w:space="0" w:color="auto"/>
            <w:bottom w:val="none" w:sz="0" w:space="0" w:color="auto"/>
            <w:right w:val="none" w:sz="0" w:space="0" w:color="auto"/>
          </w:divBdr>
        </w:div>
        <w:div w:id="1235775456">
          <w:marLeft w:val="720"/>
          <w:marRight w:val="0"/>
          <w:marTop w:val="0"/>
          <w:marBottom w:val="120"/>
          <w:divBdr>
            <w:top w:val="none" w:sz="0" w:space="0" w:color="auto"/>
            <w:left w:val="none" w:sz="0" w:space="0" w:color="auto"/>
            <w:bottom w:val="none" w:sz="0" w:space="0" w:color="auto"/>
            <w:right w:val="none" w:sz="0" w:space="0" w:color="auto"/>
          </w:divBdr>
        </w:div>
        <w:div w:id="1722822889">
          <w:marLeft w:val="720"/>
          <w:marRight w:val="0"/>
          <w:marTop w:val="0"/>
          <w:marBottom w:val="120"/>
          <w:divBdr>
            <w:top w:val="none" w:sz="0" w:space="0" w:color="auto"/>
            <w:left w:val="none" w:sz="0" w:space="0" w:color="auto"/>
            <w:bottom w:val="none" w:sz="0" w:space="0" w:color="auto"/>
            <w:right w:val="none" w:sz="0" w:space="0" w:color="auto"/>
          </w:divBdr>
        </w:div>
      </w:divsChild>
    </w:div>
    <w:div w:id="1774587567">
      <w:bodyDiv w:val="1"/>
      <w:marLeft w:val="0"/>
      <w:marRight w:val="0"/>
      <w:marTop w:val="0"/>
      <w:marBottom w:val="0"/>
      <w:divBdr>
        <w:top w:val="none" w:sz="0" w:space="0" w:color="auto"/>
        <w:left w:val="none" w:sz="0" w:space="0" w:color="auto"/>
        <w:bottom w:val="none" w:sz="0" w:space="0" w:color="auto"/>
        <w:right w:val="none" w:sz="0" w:space="0" w:color="auto"/>
      </w:divBdr>
    </w:div>
    <w:div w:id="1820801522">
      <w:bodyDiv w:val="1"/>
      <w:marLeft w:val="0"/>
      <w:marRight w:val="0"/>
      <w:marTop w:val="0"/>
      <w:marBottom w:val="0"/>
      <w:divBdr>
        <w:top w:val="none" w:sz="0" w:space="0" w:color="auto"/>
        <w:left w:val="none" w:sz="0" w:space="0" w:color="auto"/>
        <w:bottom w:val="none" w:sz="0" w:space="0" w:color="auto"/>
        <w:right w:val="none" w:sz="0" w:space="0" w:color="auto"/>
      </w:divBdr>
    </w:div>
    <w:div w:id="2053722897">
      <w:bodyDiv w:val="1"/>
      <w:marLeft w:val="0"/>
      <w:marRight w:val="0"/>
      <w:marTop w:val="0"/>
      <w:marBottom w:val="0"/>
      <w:divBdr>
        <w:top w:val="none" w:sz="0" w:space="0" w:color="auto"/>
        <w:left w:val="none" w:sz="0" w:space="0" w:color="auto"/>
        <w:bottom w:val="none" w:sz="0" w:space="0" w:color="auto"/>
        <w:right w:val="none" w:sz="0" w:space="0" w:color="auto"/>
      </w:divBdr>
    </w:div>
    <w:div w:id="2056540175">
      <w:bodyDiv w:val="1"/>
      <w:marLeft w:val="0"/>
      <w:marRight w:val="0"/>
      <w:marTop w:val="0"/>
      <w:marBottom w:val="0"/>
      <w:divBdr>
        <w:top w:val="none" w:sz="0" w:space="0" w:color="auto"/>
        <w:left w:val="none" w:sz="0" w:space="0" w:color="auto"/>
        <w:bottom w:val="none" w:sz="0" w:space="0" w:color="auto"/>
        <w:right w:val="none" w:sz="0" w:space="0" w:color="auto"/>
      </w:divBdr>
    </w:div>
    <w:div w:id="2068071079">
      <w:bodyDiv w:val="1"/>
      <w:marLeft w:val="0"/>
      <w:marRight w:val="0"/>
      <w:marTop w:val="0"/>
      <w:marBottom w:val="0"/>
      <w:divBdr>
        <w:top w:val="none" w:sz="0" w:space="0" w:color="auto"/>
        <w:left w:val="none" w:sz="0" w:space="0" w:color="auto"/>
        <w:bottom w:val="none" w:sz="0" w:space="0" w:color="auto"/>
        <w:right w:val="none" w:sz="0" w:space="0" w:color="auto"/>
      </w:divBdr>
    </w:div>
    <w:div w:id="2072187650">
      <w:bodyDiv w:val="1"/>
      <w:marLeft w:val="0"/>
      <w:marRight w:val="0"/>
      <w:marTop w:val="0"/>
      <w:marBottom w:val="0"/>
      <w:divBdr>
        <w:top w:val="none" w:sz="0" w:space="0" w:color="auto"/>
        <w:left w:val="none" w:sz="0" w:space="0" w:color="auto"/>
        <w:bottom w:val="none" w:sz="0" w:space="0" w:color="auto"/>
        <w:right w:val="none" w:sz="0" w:space="0" w:color="auto"/>
      </w:divBdr>
      <w:divsChild>
        <w:div w:id="3408921">
          <w:marLeft w:val="720"/>
          <w:marRight w:val="0"/>
          <w:marTop w:val="0"/>
          <w:marBottom w:val="40"/>
          <w:divBdr>
            <w:top w:val="none" w:sz="0" w:space="0" w:color="auto"/>
            <w:left w:val="none" w:sz="0" w:space="0" w:color="auto"/>
            <w:bottom w:val="none" w:sz="0" w:space="0" w:color="auto"/>
            <w:right w:val="none" w:sz="0" w:space="0" w:color="auto"/>
          </w:divBdr>
        </w:div>
        <w:div w:id="1069499258">
          <w:marLeft w:val="720"/>
          <w:marRight w:val="0"/>
          <w:marTop w:val="0"/>
          <w:marBottom w:val="40"/>
          <w:divBdr>
            <w:top w:val="none" w:sz="0" w:space="0" w:color="auto"/>
            <w:left w:val="none" w:sz="0" w:space="0" w:color="auto"/>
            <w:bottom w:val="none" w:sz="0" w:space="0" w:color="auto"/>
            <w:right w:val="none" w:sz="0" w:space="0" w:color="auto"/>
          </w:divBdr>
        </w:div>
        <w:div w:id="317536998">
          <w:marLeft w:val="720"/>
          <w:marRight w:val="0"/>
          <w:marTop w:val="0"/>
          <w:marBottom w:val="40"/>
          <w:divBdr>
            <w:top w:val="none" w:sz="0" w:space="0" w:color="auto"/>
            <w:left w:val="none" w:sz="0" w:space="0" w:color="auto"/>
            <w:bottom w:val="none" w:sz="0" w:space="0" w:color="auto"/>
            <w:right w:val="none" w:sz="0" w:space="0" w:color="auto"/>
          </w:divBdr>
        </w:div>
        <w:div w:id="414589904">
          <w:marLeft w:val="720"/>
          <w:marRight w:val="0"/>
          <w:marTop w:val="0"/>
          <w:marBottom w:val="40"/>
          <w:divBdr>
            <w:top w:val="none" w:sz="0" w:space="0" w:color="auto"/>
            <w:left w:val="none" w:sz="0" w:space="0" w:color="auto"/>
            <w:bottom w:val="none" w:sz="0" w:space="0" w:color="auto"/>
            <w:right w:val="none" w:sz="0" w:space="0" w:color="auto"/>
          </w:divBdr>
        </w:div>
        <w:div w:id="1618022551">
          <w:marLeft w:val="720"/>
          <w:marRight w:val="0"/>
          <w:marTop w:val="0"/>
          <w:marBottom w:val="40"/>
          <w:divBdr>
            <w:top w:val="none" w:sz="0" w:space="0" w:color="auto"/>
            <w:left w:val="none" w:sz="0" w:space="0" w:color="auto"/>
            <w:bottom w:val="none" w:sz="0" w:space="0" w:color="auto"/>
            <w:right w:val="none" w:sz="0" w:space="0" w:color="auto"/>
          </w:divBdr>
        </w:div>
        <w:div w:id="792554894">
          <w:marLeft w:val="720"/>
          <w:marRight w:val="0"/>
          <w:marTop w:val="0"/>
          <w:marBottom w:val="40"/>
          <w:divBdr>
            <w:top w:val="none" w:sz="0" w:space="0" w:color="auto"/>
            <w:left w:val="none" w:sz="0" w:space="0" w:color="auto"/>
            <w:bottom w:val="none" w:sz="0" w:space="0" w:color="auto"/>
            <w:right w:val="none" w:sz="0" w:space="0" w:color="auto"/>
          </w:divBdr>
        </w:div>
      </w:divsChild>
    </w:div>
    <w:div w:id="2089884066">
      <w:bodyDiv w:val="1"/>
      <w:marLeft w:val="0"/>
      <w:marRight w:val="0"/>
      <w:marTop w:val="0"/>
      <w:marBottom w:val="0"/>
      <w:divBdr>
        <w:top w:val="none" w:sz="0" w:space="0" w:color="auto"/>
        <w:left w:val="none" w:sz="0" w:space="0" w:color="auto"/>
        <w:bottom w:val="none" w:sz="0" w:space="0" w:color="auto"/>
        <w:right w:val="none" w:sz="0" w:space="0" w:color="auto"/>
      </w:divBdr>
      <w:divsChild>
        <w:div w:id="126356460">
          <w:marLeft w:val="720"/>
          <w:marRight w:val="0"/>
          <w:marTop w:val="0"/>
          <w:marBottom w:val="60"/>
          <w:divBdr>
            <w:top w:val="none" w:sz="0" w:space="0" w:color="auto"/>
            <w:left w:val="none" w:sz="0" w:space="0" w:color="auto"/>
            <w:bottom w:val="none" w:sz="0" w:space="0" w:color="auto"/>
            <w:right w:val="none" w:sz="0" w:space="0" w:color="auto"/>
          </w:divBdr>
        </w:div>
        <w:div w:id="671683197">
          <w:marLeft w:val="720"/>
          <w:marRight w:val="0"/>
          <w:marTop w:val="0"/>
          <w:marBottom w:val="60"/>
          <w:divBdr>
            <w:top w:val="none" w:sz="0" w:space="0" w:color="auto"/>
            <w:left w:val="none" w:sz="0" w:space="0" w:color="auto"/>
            <w:bottom w:val="none" w:sz="0" w:space="0" w:color="auto"/>
            <w:right w:val="none" w:sz="0" w:space="0" w:color="auto"/>
          </w:divBdr>
        </w:div>
        <w:div w:id="1038043319">
          <w:marLeft w:val="720"/>
          <w:marRight w:val="0"/>
          <w:marTop w:val="0"/>
          <w:marBottom w:val="60"/>
          <w:divBdr>
            <w:top w:val="none" w:sz="0" w:space="0" w:color="auto"/>
            <w:left w:val="none" w:sz="0" w:space="0" w:color="auto"/>
            <w:bottom w:val="none" w:sz="0" w:space="0" w:color="auto"/>
            <w:right w:val="none" w:sz="0" w:space="0" w:color="auto"/>
          </w:divBdr>
        </w:div>
        <w:div w:id="1769307223">
          <w:marLeft w:val="720"/>
          <w:marRight w:val="0"/>
          <w:marTop w:val="0"/>
          <w:marBottom w:val="60"/>
          <w:divBdr>
            <w:top w:val="none" w:sz="0" w:space="0" w:color="auto"/>
            <w:left w:val="none" w:sz="0" w:space="0" w:color="auto"/>
            <w:bottom w:val="none" w:sz="0" w:space="0" w:color="auto"/>
            <w:right w:val="none" w:sz="0" w:space="0" w:color="auto"/>
          </w:divBdr>
        </w:div>
        <w:div w:id="1181970099">
          <w:marLeft w:val="720"/>
          <w:marRight w:val="0"/>
          <w:marTop w:val="0"/>
          <w:marBottom w:val="60"/>
          <w:divBdr>
            <w:top w:val="none" w:sz="0" w:space="0" w:color="auto"/>
            <w:left w:val="none" w:sz="0" w:space="0" w:color="auto"/>
            <w:bottom w:val="none" w:sz="0" w:space="0" w:color="auto"/>
            <w:right w:val="none" w:sz="0" w:space="0" w:color="auto"/>
          </w:divBdr>
        </w:div>
        <w:div w:id="733115545">
          <w:marLeft w:val="720"/>
          <w:marRight w:val="0"/>
          <w:marTop w:val="0"/>
          <w:marBottom w:val="60"/>
          <w:divBdr>
            <w:top w:val="none" w:sz="0" w:space="0" w:color="auto"/>
            <w:left w:val="none" w:sz="0" w:space="0" w:color="auto"/>
            <w:bottom w:val="none" w:sz="0" w:space="0" w:color="auto"/>
            <w:right w:val="none" w:sz="0" w:space="0" w:color="auto"/>
          </w:divBdr>
        </w:div>
        <w:div w:id="851335175">
          <w:marLeft w:val="720"/>
          <w:marRight w:val="0"/>
          <w:marTop w:val="0"/>
          <w:marBottom w:val="60"/>
          <w:divBdr>
            <w:top w:val="none" w:sz="0" w:space="0" w:color="auto"/>
            <w:left w:val="none" w:sz="0" w:space="0" w:color="auto"/>
            <w:bottom w:val="none" w:sz="0" w:space="0" w:color="auto"/>
            <w:right w:val="none" w:sz="0" w:space="0" w:color="auto"/>
          </w:divBdr>
        </w:div>
        <w:div w:id="758212225">
          <w:marLeft w:val="720"/>
          <w:marRight w:val="0"/>
          <w:marTop w:val="0"/>
          <w:marBottom w:val="60"/>
          <w:divBdr>
            <w:top w:val="none" w:sz="0" w:space="0" w:color="auto"/>
            <w:left w:val="none" w:sz="0" w:space="0" w:color="auto"/>
            <w:bottom w:val="none" w:sz="0" w:space="0" w:color="auto"/>
            <w:right w:val="none" w:sz="0" w:space="0" w:color="auto"/>
          </w:divBdr>
        </w:div>
      </w:divsChild>
    </w:div>
    <w:div w:id="21244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ang69@syr.edu" TargetMode="External"/><Relationship Id="rId13" Type="http://schemas.openxmlformats.org/officeDocument/2006/relationships/hyperlink" Target="http://class.syr.edu/wp-content/uploads/2017/05/Academic-Integrity-Policy_final.pdf" TargetMode="External"/><Relationship Id="rId18" Type="http://schemas.openxmlformats.org/officeDocument/2006/relationships/hyperlink" Target="https://www.naeyc.org/sites/default/files/globally-shared/downloads/PDFs/resources/topics/12_KeyMessages_Technology.pdf" TargetMode="External"/><Relationship Id="rId26" Type="http://schemas.openxmlformats.org/officeDocument/2006/relationships/hyperlink" Target="https://www.engageny.org/resource/new-york-state-p-12-common-core-learning-standards-for-english-language-arts-and-literacy" TargetMode="External"/><Relationship Id="rId39" Type="http://schemas.openxmlformats.org/officeDocument/2006/relationships/hyperlink" Target="https://www.edweek.org/ew/articles/2018/12/05/five-top-technology-trends-in-special-education.html" TargetMode="External"/><Relationship Id="rId3" Type="http://schemas.openxmlformats.org/officeDocument/2006/relationships/settings" Target="settings.xml"/><Relationship Id="rId21" Type="http://schemas.openxmlformats.org/officeDocument/2006/relationships/hyperlink" Target="http://www.teach-nology.com/tutorials/excel/" TargetMode="External"/><Relationship Id="rId34" Type="http://schemas.openxmlformats.org/officeDocument/2006/relationships/hyperlink" Target="https://www.kent.edu/sites/default/files/file/ISTEstandards.pdf" TargetMode="External"/><Relationship Id="rId42" Type="http://schemas.openxmlformats.org/officeDocument/2006/relationships/footer" Target="footer2.xml"/><Relationship Id="rId7" Type="http://schemas.openxmlformats.org/officeDocument/2006/relationships/hyperlink" Target="mailto:jlei@syr.edu" TargetMode="External"/><Relationship Id="rId12" Type="http://schemas.openxmlformats.org/officeDocument/2006/relationships/hyperlink" Target="http://supolicies.syr.edu/ethics/acad_integrity.htm" TargetMode="External"/><Relationship Id="rId17" Type="http://schemas.openxmlformats.org/officeDocument/2006/relationships/hyperlink" Target="http://disabilityservices.syr.edu" TargetMode="External"/><Relationship Id="rId25" Type="http://schemas.openxmlformats.org/officeDocument/2006/relationships/hyperlink" Target="https://iris.peabody.vanderbilt.edu/module/at/cresource/q3/p07/" TargetMode="External"/><Relationship Id="rId33" Type="http://schemas.openxmlformats.org/officeDocument/2006/relationships/hyperlink" Target="http://images.apple.com/education/docs/Apple-ISTE-NETS-Students.pdf" TargetMode="External"/><Relationship Id="rId38" Type="http://schemas.openxmlformats.org/officeDocument/2006/relationships/hyperlink" Target="https://resourced.prometheanworld.com/use-video-conferencing-classroom/" TargetMode="External"/><Relationship Id="rId2" Type="http://schemas.openxmlformats.org/officeDocument/2006/relationships/styles" Target="styles.xml"/><Relationship Id="rId16" Type="http://schemas.openxmlformats.org/officeDocument/2006/relationships/hyperlink" Target="http://academicintegrity.syr.edu/2011/08/368/" TargetMode="External"/><Relationship Id="rId20" Type="http://schemas.openxmlformats.org/officeDocument/2006/relationships/hyperlink" Target="https://www.iste.org/standards/standards" TargetMode="External"/><Relationship Id="rId29" Type="http://schemas.openxmlformats.org/officeDocument/2006/relationships/hyperlink" Target="https://www.engageny.org/resource/new-york-state-k-12-social-studies-framewor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apa-style-help.aspx" TargetMode="External"/><Relationship Id="rId24" Type="http://schemas.openxmlformats.org/officeDocument/2006/relationships/hyperlink" Target="https://www.edweek.org/ew/articles/2018/12/05/five-top-technology-trends-in-special-education.html" TargetMode="External"/><Relationship Id="rId32" Type="http://schemas.openxmlformats.org/officeDocument/2006/relationships/hyperlink" Target="https://www.naeyc.org/sites/default/files/globally-shared/downloads/PDFs/resources/topics/PS_technology_Examples.pdf" TargetMode="External"/><Relationship Id="rId37" Type="http://schemas.openxmlformats.org/officeDocument/2006/relationships/hyperlink" Target="https://ww2.kqed.org/education/2017/04/18/videoconferencing-magic-in-the-elementary-school-classrom/" TargetMode="External"/><Relationship Id="rId40" Type="http://schemas.openxmlformats.org/officeDocument/2006/relationships/hyperlink" Target="https://iris.peabody.vanderbilt.edu/module/at/cresource/q3/p07/" TargetMode="External"/><Relationship Id="rId5" Type="http://schemas.openxmlformats.org/officeDocument/2006/relationships/footnotes" Target="footnotes.xml"/><Relationship Id="rId15" Type="http://schemas.openxmlformats.org/officeDocument/2006/relationships/hyperlink" Target="http://academicintegrity.syr.edu/student-resources/" TargetMode="External"/><Relationship Id="rId23" Type="http://schemas.openxmlformats.org/officeDocument/2006/relationships/hyperlink" Target="file:///C:\Users\amberwalton\Desktop\IDD&amp;E\TA\IDE%20201%20M001%20S19\" TargetMode="External"/><Relationship Id="rId28" Type="http://schemas.openxmlformats.org/officeDocument/2006/relationships/hyperlink" Target="http://www.nysed.gov/curriculum-instruction/science-learning-standards" TargetMode="External"/><Relationship Id="rId36" Type="http://schemas.openxmlformats.org/officeDocument/2006/relationships/hyperlink" Target="http://www.teach-nology.com/tutorials/excel/" TargetMode="External"/><Relationship Id="rId10" Type="http://schemas.openxmlformats.org/officeDocument/2006/relationships/hyperlink" Target="http://blackboard.syr.edu" TargetMode="External"/><Relationship Id="rId19" Type="http://schemas.openxmlformats.org/officeDocument/2006/relationships/hyperlink" Target="https://www.naeyc.org/sites/default/files/globally-shared/downloads/PDFs/resources/topics/PS_technology_Examples.pdf" TargetMode="External"/><Relationship Id="rId31" Type="http://schemas.openxmlformats.org/officeDocument/2006/relationships/hyperlink" Target="https://www.naeyc.org/sites/default/files/globally-shared/downloads/PDFs/resources/topics/12_KeyMessages_Technology.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hwalton@syr.edu" TargetMode="External"/><Relationship Id="rId14" Type="http://schemas.openxmlformats.org/officeDocument/2006/relationships/hyperlink" Target="http://academicintegrity.syr.edu/" TargetMode="External"/><Relationship Id="rId22" Type="http://schemas.openxmlformats.org/officeDocument/2006/relationships/hyperlink" Target="https://ww2.kqed.org/education/2017/04/18/videoconferencing-magic-in-the-elementary-school-classrom/" TargetMode="External"/><Relationship Id="rId27" Type="http://schemas.openxmlformats.org/officeDocument/2006/relationships/hyperlink" Target="https://www.engageny.org/resource/new-york-state-p-12-common-core-learning-standards-for-mathematics" TargetMode="External"/><Relationship Id="rId30" Type="http://schemas.openxmlformats.org/officeDocument/2006/relationships/hyperlink" Target="http://www.p12.nysed.gov/ciai/pe/pels.html" TargetMode="External"/><Relationship Id="rId35" Type="http://schemas.openxmlformats.org/officeDocument/2006/relationships/hyperlink" Target="https://www.iste.org/docs/pdfs/nets-s-2007-student-profiles-en.pdf?sfvrsn=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3830</Words>
  <Characters>24053</Characters>
  <Application>Microsoft Office Word</Application>
  <DocSecurity>0</DocSecurity>
  <Lines>1336</Lines>
  <Paragraphs>961</Paragraphs>
  <ScaleCrop>false</ScaleCrop>
  <HeadingPairs>
    <vt:vector size="2" baseType="variant">
      <vt:variant>
        <vt:lpstr>Title</vt:lpstr>
      </vt:variant>
      <vt:variant>
        <vt:i4>1</vt:i4>
      </vt:variant>
    </vt:vector>
  </HeadingPairs>
  <TitlesOfParts>
    <vt:vector size="1" baseType="lpstr">
      <vt:lpstr>IDE600</vt:lpstr>
    </vt:vector>
  </TitlesOfParts>
  <Company>Microsoft</Company>
  <LinksUpToDate>false</LinksUpToDate>
  <CharactersWithSpaces>26922</CharactersWithSpaces>
  <SharedDoc>false</SharedDoc>
  <HLinks>
    <vt:vector size="180" baseType="variant">
      <vt:variant>
        <vt:i4>1048599</vt:i4>
      </vt:variant>
      <vt:variant>
        <vt:i4>87</vt:i4>
      </vt:variant>
      <vt:variant>
        <vt:i4>0</vt:i4>
      </vt:variant>
      <vt:variant>
        <vt:i4>5</vt:i4>
      </vt:variant>
      <vt:variant>
        <vt:lpwstr>http://www.garrreynolds.com/Presentation/slides.html</vt:lpwstr>
      </vt:variant>
      <vt:variant>
        <vt:lpwstr/>
      </vt:variant>
      <vt:variant>
        <vt:i4>5963797</vt:i4>
      </vt:variant>
      <vt:variant>
        <vt:i4>84</vt:i4>
      </vt:variant>
      <vt:variant>
        <vt:i4>0</vt:i4>
      </vt:variant>
      <vt:variant>
        <vt:i4>5</vt:i4>
      </vt:variant>
      <vt:variant>
        <vt:lpwstr>http://natri.uky.edu/resources/fundamentals/funmenu.html</vt:lpwstr>
      </vt:variant>
      <vt:variant>
        <vt:lpwstr/>
      </vt:variant>
      <vt:variant>
        <vt:i4>2293865</vt:i4>
      </vt:variant>
      <vt:variant>
        <vt:i4>81</vt:i4>
      </vt:variant>
      <vt:variant>
        <vt:i4>0</vt:i4>
      </vt:variant>
      <vt:variant>
        <vt:i4>5</vt:i4>
      </vt:variant>
      <vt:variant>
        <vt:lpwstr>https://www.youtube.com/watch?v=29ylsrxof48</vt:lpwstr>
      </vt:variant>
      <vt:variant>
        <vt:lpwstr/>
      </vt:variant>
      <vt:variant>
        <vt:i4>5636097</vt:i4>
      </vt:variant>
      <vt:variant>
        <vt:i4>78</vt:i4>
      </vt:variant>
      <vt:variant>
        <vt:i4>0</vt:i4>
      </vt:variant>
      <vt:variant>
        <vt:i4>5</vt:i4>
      </vt:variant>
      <vt:variant>
        <vt:lpwstr>https://www.iste.org/standards/standards</vt:lpwstr>
      </vt:variant>
      <vt:variant>
        <vt:lpwstr/>
      </vt:variant>
      <vt:variant>
        <vt:i4>6225926</vt:i4>
      </vt:variant>
      <vt:variant>
        <vt:i4>75</vt:i4>
      </vt:variant>
      <vt:variant>
        <vt:i4>0</vt:i4>
      </vt:variant>
      <vt:variant>
        <vt:i4>5</vt:i4>
      </vt:variant>
      <vt:variant>
        <vt:lpwstr>http://www.teach-nology.com/tutorials/excel/</vt:lpwstr>
      </vt:variant>
      <vt:variant>
        <vt:lpwstr/>
      </vt:variant>
      <vt:variant>
        <vt:i4>4718688</vt:i4>
      </vt:variant>
      <vt:variant>
        <vt:i4>72</vt:i4>
      </vt:variant>
      <vt:variant>
        <vt:i4>0</vt:i4>
      </vt:variant>
      <vt:variant>
        <vt:i4>5</vt:i4>
      </vt:variant>
      <vt:variant>
        <vt:lpwstr>http://www.educationworld.com/a_tech/tech/tech146.shtml</vt:lpwstr>
      </vt:variant>
      <vt:variant>
        <vt:lpwstr/>
      </vt:variant>
      <vt:variant>
        <vt:i4>1900611</vt:i4>
      </vt:variant>
      <vt:variant>
        <vt:i4>69</vt:i4>
      </vt:variant>
      <vt:variant>
        <vt:i4>0</vt:i4>
      </vt:variant>
      <vt:variant>
        <vt:i4>5</vt:i4>
      </vt:variant>
      <vt:variant>
        <vt:lpwstr>http://www.edweek.org/ew/articles/2010/04/21/29webtalk.h29.html?tkn=XULFXA1ObmRS1xboln7hwH%2Bsfl05Nb4tR7sS&amp;cmp=clp-edweek</vt:lpwstr>
      </vt:variant>
      <vt:variant>
        <vt:lpwstr/>
      </vt:variant>
      <vt:variant>
        <vt:i4>2687033</vt:i4>
      </vt:variant>
      <vt:variant>
        <vt:i4>66</vt:i4>
      </vt:variant>
      <vt:variant>
        <vt:i4>0</vt:i4>
      </vt:variant>
      <vt:variant>
        <vt:i4>5</vt:i4>
      </vt:variant>
      <vt:variant>
        <vt:lpwstr>http://www.slideshare.net/fullscreen/MiraAlmirys/meaningfulconnections-using-technology-in-primary-classrooms/1</vt:lpwstr>
      </vt:variant>
      <vt:variant>
        <vt:lpwstr/>
      </vt:variant>
      <vt:variant>
        <vt:i4>720972</vt:i4>
      </vt:variant>
      <vt:variant>
        <vt:i4>63</vt:i4>
      </vt:variant>
      <vt:variant>
        <vt:i4>0</vt:i4>
      </vt:variant>
      <vt:variant>
        <vt:i4>5</vt:i4>
      </vt:variant>
      <vt:variant>
        <vt:lpwstr>http://www.eric.ed.gov/PDFS/ED438926.pdf</vt:lpwstr>
      </vt:variant>
      <vt:variant>
        <vt:lpwstr/>
      </vt:variant>
      <vt:variant>
        <vt:i4>7929962</vt:i4>
      </vt:variant>
      <vt:variant>
        <vt:i4>60</vt:i4>
      </vt:variant>
      <vt:variant>
        <vt:i4>0</vt:i4>
      </vt:variant>
      <vt:variant>
        <vt:i4>5</vt:i4>
      </vt:variant>
      <vt:variant>
        <vt:lpwstr>http://disabilityservices.syr.edu/</vt:lpwstr>
      </vt:variant>
      <vt:variant>
        <vt:lpwstr/>
      </vt:variant>
      <vt:variant>
        <vt:i4>4390935</vt:i4>
      </vt:variant>
      <vt:variant>
        <vt:i4>57</vt:i4>
      </vt:variant>
      <vt:variant>
        <vt:i4>0</vt:i4>
      </vt:variant>
      <vt:variant>
        <vt:i4>5</vt:i4>
      </vt:variant>
      <vt:variant>
        <vt:lpwstr>http://academicintegrity.syr.edu/2011/08/368/</vt:lpwstr>
      </vt:variant>
      <vt:variant>
        <vt:lpwstr/>
      </vt:variant>
      <vt:variant>
        <vt:i4>3080305</vt:i4>
      </vt:variant>
      <vt:variant>
        <vt:i4>54</vt:i4>
      </vt:variant>
      <vt:variant>
        <vt:i4>0</vt:i4>
      </vt:variant>
      <vt:variant>
        <vt:i4>5</vt:i4>
      </vt:variant>
      <vt:variant>
        <vt:lpwstr>http://academicintegrity.syr.edu/student-resources/</vt:lpwstr>
      </vt:variant>
      <vt:variant>
        <vt:lpwstr/>
      </vt:variant>
      <vt:variant>
        <vt:i4>6029328</vt:i4>
      </vt:variant>
      <vt:variant>
        <vt:i4>51</vt:i4>
      </vt:variant>
      <vt:variant>
        <vt:i4>0</vt:i4>
      </vt:variant>
      <vt:variant>
        <vt:i4>5</vt:i4>
      </vt:variant>
      <vt:variant>
        <vt:lpwstr>http://academicintegrity.syr.edu/</vt:lpwstr>
      </vt:variant>
      <vt:variant>
        <vt:lpwstr/>
      </vt:variant>
      <vt:variant>
        <vt:i4>393264</vt:i4>
      </vt:variant>
      <vt:variant>
        <vt:i4>48</vt:i4>
      </vt:variant>
      <vt:variant>
        <vt:i4>0</vt:i4>
      </vt:variant>
      <vt:variant>
        <vt:i4>5</vt:i4>
      </vt:variant>
      <vt:variant>
        <vt:lpwstr>http://class.syr.edu/wp-content/uploads/2017/05/Academic-Integrity-Policy_final.pdf</vt:lpwstr>
      </vt:variant>
      <vt:variant>
        <vt:lpwstr/>
      </vt:variant>
      <vt:variant>
        <vt:i4>1441845</vt:i4>
      </vt:variant>
      <vt:variant>
        <vt:i4>45</vt:i4>
      </vt:variant>
      <vt:variant>
        <vt:i4>0</vt:i4>
      </vt:variant>
      <vt:variant>
        <vt:i4>5</vt:i4>
      </vt:variant>
      <vt:variant>
        <vt:lpwstr>http://supolicies.syr.edu/ethics/acad_integrity.htm</vt:lpwstr>
      </vt:variant>
      <vt:variant>
        <vt:lpwstr/>
      </vt:variant>
      <vt:variant>
        <vt:i4>2883697</vt:i4>
      </vt:variant>
      <vt:variant>
        <vt:i4>42</vt:i4>
      </vt:variant>
      <vt:variant>
        <vt:i4>0</vt:i4>
      </vt:variant>
      <vt:variant>
        <vt:i4>5</vt:i4>
      </vt:variant>
      <vt:variant>
        <vt:lpwstr>http://www.apastyle.org/apa-style-help.aspx</vt:lpwstr>
      </vt:variant>
      <vt:variant>
        <vt:lpwstr/>
      </vt:variant>
      <vt:variant>
        <vt:i4>7078000</vt:i4>
      </vt:variant>
      <vt:variant>
        <vt:i4>39</vt:i4>
      </vt:variant>
      <vt:variant>
        <vt:i4>0</vt:i4>
      </vt:variant>
      <vt:variant>
        <vt:i4>5</vt:i4>
      </vt:variant>
      <vt:variant>
        <vt:lpwstr>http://blackboard.syr.edu/</vt:lpwstr>
      </vt:variant>
      <vt:variant>
        <vt:lpwstr/>
      </vt:variant>
      <vt:variant>
        <vt:i4>7012425</vt:i4>
      </vt:variant>
      <vt:variant>
        <vt:i4>36</vt:i4>
      </vt:variant>
      <vt:variant>
        <vt:i4>0</vt:i4>
      </vt:variant>
      <vt:variant>
        <vt:i4>5</vt:i4>
      </vt:variant>
      <vt:variant>
        <vt:lpwstr/>
      </vt:variant>
      <vt:variant>
        <vt:lpwstr>Course_Schedule</vt:lpwstr>
      </vt:variant>
      <vt:variant>
        <vt:i4>262205</vt:i4>
      </vt:variant>
      <vt:variant>
        <vt:i4>33</vt:i4>
      </vt:variant>
      <vt:variant>
        <vt:i4>0</vt:i4>
      </vt:variant>
      <vt:variant>
        <vt:i4>5</vt:i4>
      </vt:variant>
      <vt:variant>
        <vt:lpwstr>mailto:ahwalton@syr.edu</vt:lpwstr>
      </vt:variant>
      <vt:variant>
        <vt:lpwstr/>
      </vt:variant>
      <vt:variant>
        <vt:i4>1966123</vt:i4>
      </vt:variant>
      <vt:variant>
        <vt:i4>30</vt:i4>
      </vt:variant>
      <vt:variant>
        <vt:i4>0</vt:i4>
      </vt:variant>
      <vt:variant>
        <vt:i4>5</vt:i4>
      </vt:variant>
      <vt:variant>
        <vt:lpwstr>mailto:jlei@syr.edu</vt:lpwstr>
      </vt:variant>
      <vt:variant>
        <vt:lpwstr/>
      </vt:variant>
      <vt:variant>
        <vt:i4>7012425</vt:i4>
      </vt:variant>
      <vt:variant>
        <vt:i4>27</vt:i4>
      </vt:variant>
      <vt:variant>
        <vt:i4>0</vt:i4>
      </vt:variant>
      <vt:variant>
        <vt:i4>5</vt:i4>
      </vt:variant>
      <vt:variant>
        <vt:lpwstr/>
      </vt:variant>
      <vt:variant>
        <vt:lpwstr>Course_Schedule</vt:lpwstr>
      </vt:variant>
      <vt:variant>
        <vt:i4>2949122</vt:i4>
      </vt:variant>
      <vt:variant>
        <vt:i4>24</vt:i4>
      </vt:variant>
      <vt:variant>
        <vt:i4>0</vt:i4>
      </vt:variant>
      <vt:variant>
        <vt:i4>5</vt:i4>
      </vt:variant>
      <vt:variant>
        <vt:lpwstr/>
      </vt:variant>
      <vt:variant>
        <vt:lpwstr>Reading_List</vt:lpwstr>
      </vt:variant>
      <vt:variant>
        <vt:i4>6422613</vt:i4>
      </vt:variant>
      <vt:variant>
        <vt:i4>21</vt:i4>
      </vt:variant>
      <vt:variant>
        <vt:i4>0</vt:i4>
      </vt:variant>
      <vt:variant>
        <vt:i4>5</vt:i4>
      </vt:variant>
      <vt:variant>
        <vt:lpwstr/>
      </vt:variant>
      <vt:variant>
        <vt:lpwstr>Course_Policies</vt:lpwstr>
      </vt:variant>
      <vt:variant>
        <vt:i4>7864431</vt:i4>
      </vt:variant>
      <vt:variant>
        <vt:i4>18</vt:i4>
      </vt:variant>
      <vt:variant>
        <vt:i4>0</vt:i4>
      </vt:variant>
      <vt:variant>
        <vt:i4>5</vt:i4>
      </vt:variant>
      <vt:variant>
        <vt:lpwstr/>
      </vt:variant>
      <vt:variant>
        <vt:lpwstr>Grading</vt:lpwstr>
      </vt:variant>
      <vt:variant>
        <vt:i4>6684763</vt:i4>
      </vt:variant>
      <vt:variant>
        <vt:i4>15</vt:i4>
      </vt:variant>
      <vt:variant>
        <vt:i4>0</vt:i4>
      </vt:variant>
      <vt:variant>
        <vt:i4>5</vt:i4>
      </vt:variant>
      <vt:variant>
        <vt:lpwstr/>
      </vt:variant>
      <vt:variant>
        <vt:lpwstr>Course_Requirements</vt:lpwstr>
      </vt:variant>
      <vt:variant>
        <vt:i4>852024</vt:i4>
      </vt:variant>
      <vt:variant>
        <vt:i4>12</vt:i4>
      </vt:variant>
      <vt:variant>
        <vt:i4>0</vt:i4>
      </vt:variant>
      <vt:variant>
        <vt:i4>5</vt:i4>
      </vt:variant>
      <vt:variant>
        <vt:lpwstr/>
      </vt:variant>
      <vt:variant>
        <vt:lpwstr>Course_Format</vt:lpwstr>
      </vt:variant>
      <vt:variant>
        <vt:i4>1835037</vt:i4>
      </vt:variant>
      <vt:variant>
        <vt:i4>9</vt:i4>
      </vt:variant>
      <vt:variant>
        <vt:i4>0</vt:i4>
      </vt:variant>
      <vt:variant>
        <vt:i4>5</vt:i4>
      </vt:variant>
      <vt:variant>
        <vt:lpwstr/>
      </vt:variant>
      <vt:variant>
        <vt:lpwstr>Readings</vt:lpwstr>
      </vt:variant>
      <vt:variant>
        <vt:i4>524347</vt:i4>
      </vt:variant>
      <vt:variant>
        <vt:i4>6</vt:i4>
      </vt:variant>
      <vt:variant>
        <vt:i4>0</vt:i4>
      </vt:variant>
      <vt:variant>
        <vt:i4>5</vt:i4>
      </vt:variant>
      <vt:variant>
        <vt:lpwstr/>
      </vt:variant>
      <vt:variant>
        <vt:lpwstr>Intended_Audience</vt:lpwstr>
      </vt:variant>
      <vt:variant>
        <vt:i4>1179711</vt:i4>
      </vt:variant>
      <vt:variant>
        <vt:i4>3</vt:i4>
      </vt:variant>
      <vt:variant>
        <vt:i4>0</vt:i4>
      </vt:variant>
      <vt:variant>
        <vt:i4>5</vt:i4>
      </vt:variant>
      <vt:variant>
        <vt:lpwstr/>
      </vt:variant>
      <vt:variant>
        <vt:lpwstr>Course_Objectives</vt:lpwstr>
      </vt:variant>
      <vt:variant>
        <vt:i4>6946894</vt:i4>
      </vt:variant>
      <vt:variant>
        <vt:i4>0</vt:i4>
      </vt:variant>
      <vt:variant>
        <vt:i4>0</vt:i4>
      </vt:variant>
      <vt:variant>
        <vt:i4>5</vt:i4>
      </vt:variant>
      <vt:variant>
        <vt:lpwstr/>
      </vt:variant>
      <vt:variant>
        <vt:lpwstr>Course_Description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IDE600</dc:title>
  <dc:subject/>
  <dc:creator>Monica Burris</dc:creator>
  <cp:keywords/>
  <cp:lastModifiedBy>Lei Wang</cp:lastModifiedBy>
  <cp:revision>5</cp:revision>
  <cp:lastPrinted>2012-01-06T09:35:00Z</cp:lastPrinted>
  <dcterms:created xsi:type="dcterms:W3CDTF">2020-01-13T16:35:00Z</dcterms:created>
  <dcterms:modified xsi:type="dcterms:W3CDTF">2020-01-13T21:27:00Z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